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C086A" w14:textId="77777777" w:rsidR="00F11B75" w:rsidRDefault="00F11B75" w:rsidP="00F11B75">
      <w:pPr>
        <w:pStyle w:val="NormalWeb"/>
      </w:pPr>
    </w:p>
    <w:p w14:paraId="5D9B8673" w14:textId="77777777" w:rsidR="00F11B75" w:rsidRDefault="00F11B75" w:rsidP="00F11B75"/>
    <w:p w14:paraId="55898C6E" w14:textId="77777777" w:rsidR="00062828" w:rsidRDefault="00062828" w:rsidP="00F11B75"/>
    <w:p w14:paraId="78060011" w14:textId="77777777" w:rsidR="00062828" w:rsidRDefault="00062828" w:rsidP="00F11B75"/>
    <w:tbl>
      <w:tblPr>
        <w:tblpPr w:leftFromText="180" w:rightFromText="180" w:horzAnchor="margin" w:tblpY="435"/>
        <w:tblW w:w="10716" w:type="dxa"/>
        <w:tblLook w:val="01E0" w:firstRow="1" w:lastRow="1" w:firstColumn="1" w:lastColumn="1" w:noHBand="0" w:noVBand="0"/>
      </w:tblPr>
      <w:tblGrid>
        <w:gridCol w:w="10716"/>
      </w:tblGrid>
      <w:tr w:rsidR="00F11B75" w:rsidRPr="00B20A5A" w14:paraId="66759E20" w14:textId="77777777" w:rsidTr="00BA14E4">
        <w:trPr>
          <w:trHeight w:val="591"/>
        </w:trPr>
        <w:tc>
          <w:tcPr>
            <w:tcW w:w="10716" w:type="dxa"/>
          </w:tcPr>
          <w:p w14:paraId="3281CF9B" w14:textId="77777777" w:rsidR="00F11B75" w:rsidRDefault="00F11B75" w:rsidP="00BA14E4">
            <w:pPr>
              <w:spacing w:after="0" w:line="240" w:lineRule="auto"/>
              <w:rPr>
                <w:rFonts w:ascii="Calibri" w:eastAsia="MS Gothic" w:hAnsi="Calibri" w:cs="Times New Roman"/>
                <w:b/>
                <w:color w:val="000000"/>
                <w:sz w:val="28"/>
                <w:szCs w:val="32"/>
                <w:lang w:eastAsia="en-GB"/>
              </w:rPr>
            </w:pPr>
            <w:r>
              <w:rPr>
                <w:rFonts w:ascii="Open Sans" w:hAnsi="Open Sans" w:cs="Open Sans"/>
                <w:noProof/>
              </w:rPr>
              <mc:AlternateContent>
                <mc:Choice Requires="wps">
                  <w:drawing>
                    <wp:anchor distT="0" distB="0" distL="114300" distR="114300" simplePos="0" relativeHeight="251659264" behindDoc="0" locked="0" layoutInCell="1" allowOverlap="1" wp14:anchorId="7F7D9B63" wp14:editId="10BF0F11">
                      <wp:simplePos x="0" y="0"/>
                      <wp:positionH relativeFrom="column">
                        <wp:posOffset>3648075</wp:posOffset>
                      </wp:positionH>
                      <wp:positionV relativeFrom="paragraph">
                        <wp:posOffset>-47806</wp:posOffset>
                      </wp:positionV>
                      <wp:extent cx="3115673" cy="811033"/>
                      <wp:effectExtent l="0" t="0" r="8890" b="8255"/>
                      <wp:wrapNone/>
                      <wp:docPr id="493027796" name="Text Box 1"/>
                      <wp:cNvGraphicFramePr/>
                      <a:graphic xmlns:a="http://schemas.openxmlformats.org/drawingml/2006/main">
                        <a:graphicData uri="http://schemas.microsoft.com/office/word/2010/wordprocessingShape">
                          <wps:wsp>
                            <wps:cNvSpPr txBox="1"/>
                            <wps:spPr>
                              <a:xfrm>
                                <a:off x="0" y="0"/>
                                <a:ext cx="3115673" cy="811033"/>
                              </a:xfrm>
                              <a:prstGeom prst="rect">
                                <a:avLst/>
                              </a:prstGeom>
                              <a:solidFill>
                                <a:schemeClr val="lt1"/>
                              </a:solidFill>
                              <a:ln w="6350">
                                <a:noFill/>
                              </a:ln>
                            </wps:spPr>
                            <wps:txbx>
                              <w:txbxContent>
                                <w:p w14:paraId="63B427F5" w14:textId="77777777" w:rsidR="00F11B75" w:rsidRDefault="00F11B75" w:rsidP="00F11B75">
                                  <w:pPr>
                                    <w:spacing w:after="0" w:line="240" w:lineRule="auto"/>
                                    <w:rPr>
                                      <w:rFonts w:ascii="Calibri" w:eastAsia="MS Gothic" w:hAnsi="Calibri" w:cs="Times New Roman"/>
                                      <w:b/>
                                      <w:color w:val="000000"/>
                                      <w:sz w:val="28"/>
                                      <w:szCs w:val="32"/>
                                      <w:lang w:eastAsia="en-GB"/>
                                    </w:rPr>
                                  </w:pPr>
                                  <w:r w:rsidRPr="009630BD">
                                    <w:rPr>
                                      <w:rFonts w:ascii="Calibri" w:eastAsia="MS Gothic" w:hAnsi="Calibri" w:cs="Times New Roman"/>
                                      <w:b/>
                                      <w:color w:val="000000"/>
                                      <w:sz w:val="28"/>
                                      <w:szCs w:val="32"/>
                                      <w:lang w:eastAsia="en-GB"/>
                                    </w:rPr>
                                    <w:t>Apply anytime between</w:t>
                                  </w:r>
                                  <w:r>
                                    <w:rPr>
                                      <w:rFonts w:ascii="Calibri" w:eastAsia="MS Gothic" w:hAnsi="Calibri" w:cs="Times New Roman"/>
                                      <w:b/>
                                      <w:color w:val="000000"/>
                                      <w:sz w:val="28"/>
                                      <w:szCs w:val="32"/>
                                      <w:lang w:eastAsia="en-GB"/>
                                    </w:rPr>
                                    <w:t xml:space="preserve"> 29 December 2025 – 8 February 2025</w:t>
                                  </w:r>
                                </w:p>
                                <w:p w14:paraId="116DC789" w14:textId="77777777" w:rsidR="00F11B75" w:rsidRDefault="00F11B75" w:rsidP="00F11B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7D9B63" id="_x0000_t202" coordsize="21600,21600" o:spt="202" path="m,l,21600r21600,l21600,xe">
                      <v:stroke joinstyle="miter"/>
                      <v:path gradientshapeok="t" o:connecttype="rect"/>
                    </v:shapetype>
                    <v:shape id="Text Box 1" o:spid="_x0000_s1026" type="#_x0000_t202" style="position:absolute;margin-left:287.25pt;margin-top:-3.75pt;width:245.35pt;height:6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" fillcolor="white [3201]" stroked="f" strokeweight=".5pt">
                      <v:textbox>
                        <w:txbxContent>
                          <w:p w14:paraId="63B427F5" w14:textId="77777777" w:rsidR="00F11B75" w:rsidRDefault="00F11B75" w:rsidP="00F11B75">
                            <w:pPr>
                              <w:spacing w:after="0" w:line="240" w:lineRule="auto"/>
                              <w:rPr>
                                <w:rFonts w:ascii="Calibri" w:eastAsia="MS Gothic" w:hAnsi="Calibri" w:cs="Times New Roman"/>
                                <w:b/>
                                <w:color w:val="000000"/>
                                <w:sz w:val="28"/>
                                <w:szCs w:val="32"/>
                                <w:lang w:eastAsia="en-GB"/>
                              </w:rPr>
                            </w:pPr>
                            <w:r w:rsidRPr="009630BD">
                              <w:rPr>
                                <w:rFonts w:ascii="Calibri" w:eastAsia="MS Gothic" w:hAnsi="Calibri" w:cs="Times New Roman"/>
                                <w:b/>
                                <w:color w:val="000000"/>
                                <w:sz w:val="28"/>
                                <w:szCs w:val="32"/>
                                <w:lang w:eastAsia="en-GB"/>
                              </w:rPr>
                              <w:t>Apply anytime between</w:t>
                            </w:r>
                            <w:r>
                              <w:rPr>
                                <w:rFonts w:ascii="Calibri" w:eastAsia="MS Gothic" w:hAnsi="Calibri" w:cs="Times New Roman"/>
                                <w:b/>
                                <w:color w:val="000000"/>
                                <w:sz w:val="28"/>
                                <w:szCs w:val="32"/>
                                <w:lang w:eastAsia="en-GB"/>
                              </w:rPr>
                              <w:t xml:space="preserve"> 29 December 2025 – 8 February 2025</w:t>
                            </w:r>
                          </w:p>
                          <w:p w14:paraId="116DC789" w14:textId="77777777" w:rsidR="00F11B75" w:rsidRDefault="00F11B75" w:rsidP="00F11B75"/>
                        </w:txbxContent>
                      </v:textbox>
                    </v:shape>
                  </w:pict>
                </mc:Fallback>
              </mc:AlternateContent>
            </w:r>
            <w:r w:rsidRPr="009630BD">
              <w:rPr>
                <w:rFonts w:ascii="Calibri" w:eastAsia="MS Gothic" w:hAnsi="Calibri" w:cs="Times New Roman"/>
                <w:b/>
                <w:color w:val="000000"/>
                <w:sz w:val="28"/>
                <w:szCs w:val="32"/>
                <w:lang w:eastAsia="en-GB"/>
              </w:rPr>
              <w:t xml:space="preserve"> </w:t>
            </w:r>
            <w:r>
              <w:rPr>
                <w:noProof/>
              </w:rPr>
              <w:drawing>
                <wp:inline distT="0" distB="0" distL="0" distR="0" wp14:anchorId="0CB1BA73" wp14:editId="194A74E5">
                  <wp:extent cx="1713720" cy="665705"/>
                  <wp:effectExtent l="0" t="0" r="1270" b="1270"/>
                  <wp:docPr id="141951407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14071" name="Picture 1" descr="A black and white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9559" cy="679627"/>
                          </a:xfrm>
                          <a:prstGeom prst="rect">
                            <a:avLst/>
                          </a:prstGeom>
                          <a:noFill/>
                          <a:ln>
                            <a:noFill/>
                          </a:ln>
                        </pic:spPr>
                      </pic:pic>
                    </a:graphicData>
                  </a:graphic>
                </wp:inline>
              </w:drawing>
            </w:r>
          </w:p>
          <w:p w14:paraId="39064161" w14:textId="77777777" w:rsidR="00F11B75" w:rsidRDefault="00F11B75" w:rsidP="00BA14E4">
            <w:pPr>
              <w:spacing w:after="0" w:line="240" w:lineRule="auto"/>
              <w:rPr>
                <w:rFonts w:ascii="Calibri" w:eastAsia="MS Gothic" w:hAnsi="Calibri" w:cs="Times New Roman"/>
                <w:b/>
                <w:color w:val="000000"/>
                <w:sz w:val="28"/>
                <w:szCs w:val="32"/>
                <w:lang w:eastAsia="en-GB"/>
              </w:rPr>
            </w:pPr>
          </w:p>
          <w:p w14:paraId="4006F86F" w14:textId="4F8E0475" w:rsidR="00F11B75" w:rsidRPr="00B20A5A" w:rsidRDefault="00F11B75" w:rsidP="00BA14E4">
            <w:pPr>
              <w:spacing w:after="0" w:line="240" w:lineRule="auto"/>
              <w:rPr>
                <w:rFonts w:ascii="Calibri" w:eastAsia="MS Gothic" w:hAnsi="Calibri" w:cs="Times New Roman"/>
                <w:b/>
                <w:color w:val="000000"/>
                <w:sz w:val="28"/>
                <w:szCs w:val="32"/>
                <w:lang w:eastAsia="en-GB"/>
              </w:rPr>
            </w:pPr>
            <w:r w:rsidRPr="00A50A64">
              <w:rPr>
                <w:rFonts w:ascii="Calibri" w:eastAsia="MS Gothic" w:hAnsi="Calibri" w:cs="Times New Roman"/>
                <w:b/>
                <w:noProof/>
                <w:color w:val="000000"/>
                <w:sz w:val="28"/>
                <w:szCs w:val="32"/>
                <w:lang w:eastAsia="en-GB"/>
              </w:rPr>
              <w:drawing>
                <wp:inline distT="0" distB="0" distL="0" distR="0" wp14:anchorId="5873219F" wp14:editId="53DDC5F3">
                  <wp:extent cx="1233865" cy="1234440"/>
                  <wp:effectExtent l="0" t="0" r="4445" b="3810"/>
                  <wp:docPr id="158894080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3865" cy="1234440"/>
                          </a:xfrm>
                          <a:prstGeom prst="rect">
                            <a:avLst/>
                          </a:prstGeom>
                          <a:noFill/>
                          <a:ln>
                            <a:noFill/>
                          </a:ln>
                        </pic:spPr>
                      </pic:pic>
                    </a:graphicData>
                  </a:graphic>
                </wp:inline>
              </w:drawing>
            </w:r>
            <w:r w:rsidR="00B70CE7">
              <w:rPr>
                <w:rFonts w:ascii="Calibri" w:eastAsia="MS Gothic" w:hAnsi="Calibri" w:cs="Times New Roman"/>
                <w:b/>
                <w:noProof/>
                <w:color w:val="000000"/>
                <w:sz w:val="28"/>
                <w:szCs w:val="32"/>
                <w:lang w:eastAsia="en-GB"/>
              </w:rPr>
              <w:drawing>
                <wp:inline distT="0" distB="0" distL="0" distR="0" wp14:anchorId="164DE6D4" wp14:editId="75056598">
                  <wp:extent cx="1447800" cy="1447800"/>
                  <wp:effectExtent l="0" t="0" r="0" b="0"/>
                  <wp:docPr id="1327023285" name="Picture 5" descr="A round white button with 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023285" name="Picture 5" descr="A round white button with a person in a suit and tie&#10;&#10;AI-generated content may be incorrect."/>
                          <pic:cNvPicPr/>
                        </pic:nvPicPr>
                        <pic:blipFill>
                          <a:blip r:embed="rId10"/>
                          <a:stretch>
                            <a:fillRect/>
                          </a:stretch>
                        </pic:blipFill>
                        <pic:spPr>
                          <a:xfrm>
                            <a:off x="0" y="0"/>
                            <a:ext cx="1462626" cy="1462626"/>
                          </a:xfrm>
                          <a:prstGeom prst="rect">
                            <a:avLst/>
                          </a:prstGeom>
                        </pic:spPr>
                      </pic:pic>
                    </a:graphicData>
                  </a:graphic>
                </wp:inline>
              </w:drawing>
            </w:r>
          </w:p>
        </w:tc>
      </w:tr>
    </w:tbl>
    <w:p w14:paraId="49402FBB" w14:textId="77777777" w:rsidR="00F11B75" w:rsidRDefault="00F11B75" w:rsidP="00F11B75">
      <w:pPr>
        <w:spacing w:after="0" w:line="240" w:lineRule="auto"/>
        <w:jc w:val="center"/>
        <w:rPr>
          <w:rFonts w:ascii="Calibri" w:eastAsia="Times New Roman" w:hAnsi="Calibri" w:cs="Times New Roman"/>
          <w:b/>
          <w:color w:val="000000"/>
          <w:sz w:val="72"/>
          <w:szCs w:val="72"/>
          <w:lang w:eastAsia="en-GB"/>
        </w:rPr>
      </w:pPr>
      <w:r>
        <w:rPr>
          <w:rFonts w:ascii="Calibri" w:eastAsia="Times New Roman" w:hAnsi="Calibri" w:cs="Times New Roman"/>
          <w:b/>
          <w:color w:val="000000"/>
          <w:sz w:val="72"/>
          <w:szCs w:val="72"/>
          <w:lang w:eastAsia="en-GB"/>
        </w:rPr>
        <w:t>SAMUEL COLERIDGE-TAYLOR 150</w:t>
      </w:r>
    </w:p>
    <w:p w14:paraId="3E73E74F" w14:textId="77777777" w:rsidR="00F11B75" w:rsidRDefault="00F11B75" w:rsidP="00F11B75">
      <w:pPr>
        <w:spacing w:after="0" w:line="240" w:lineRule="auto"/>
        <w:jc w:val="center"/>
        <w:rPr>
          <w:rFonts w:ascii="Calibri" w:eastAsia="Times New Roman" w:hAnsi="Calibri" w:cs="Times New Roman"/>
          <w:b/>
          <w:color w:val="000000"/>
          <w:sz w:val="72"/>
          <w:szCs w:val="72"/>
          <w:lang w:eastAsia="en-GB"/>
        </w:rPr>
      </w:pPr>
      <w:r>
        <w:rPr>
          <w:rFonts w:ascii="Calibri" w:eastAsia="Times New Roman" w:hAnsi="Calibri" w:cs="Times New Roman"/>
          <w:b/>
          <w:color w:val="000000"/>
          <w:sz w:val="72"/>
          <w:szCs w:val="72"/>
          <w:lang w:eastAsia="en-GB"/>
        </w:rPr>
        <w:t>SMALL HERITAGE GRANTS</w:t>
      </w:r>
    </w:p>
    <w:p w14:paraId="15224338" w14:textId="77777777" w:rsidR="002C4399" w:rsidRDefault="002C4399" w:rsidP="00775D5B">
      <w:pPr>
        <w:pStyle w:val="BodyTextIndent"/>
        <w:ind w:left="0" w:firstLine="0"/>
        <w:jc w:val="center"/>
        <w:rPr>
          <w:rFonts w:asciiTheme="minorHAnsi" w:hAnsiTheme="minorHAnsi"/>
          <w:b/>
          <w:sz w:val="40"/>
          <w:szCs w:val="40"/>
        </w:rPr>
      </w:pPr>
    </w:p>
    <w:p w14:paraId="391F599A" w14:textId="19816C3E" w:rsidR="00775D5B" w:rsidRPr="002C4399" w:rsidRDefault="00775D5B" w:rsidP="00775D5B">
      <w:pPr>
        <w:pStyle w:val="BodyTextIndent"/>
        <w:ind w:left="0" w:firstLine="0"/>
        <w:jc w:val="center"/>
        <w:rPr>
          <w:rFonts w:asciiTheme="minorHAnsi" w:hAnsiTheme="minorHAnsi"/>
          <w:b/>
          <w:sz w:val="56"/>
          <w:szCs w:val="56"/>
        </w:rPr>
      </w:pPr>
      <w:r w:rsidRPr="002C4399">
        <w:rPr>
          <w:rFonts w:asciiTheme="minorHAnsi" w:hAnsiTheme="minorHAnsi"/>
          <w:b/>
          <w:sz w:val="56"/>
          <w:szCs w:val="56"/>
        </w:rPr>
        <w:t>Application Guidelines</w:t>
      </w:r>
    </w:p>
    <w:p w14:paraId="2F620598" w14:textId="77777777" w:rsidR="00775D5B" w:rsidRPr="00732047" w:rsidRDefault="00775D5B" w:rsidP="00775D5B"/>
    <w:p w14:paraId="5E7D586F" w14:textId="77777777" w:rsidR="00775D5B" w:rsidRPr="006A4491" w:rsidRDefault="00775D5B" w:rsidP="00775D5B"/>
    <w:p w14:paraId="09B67E5B" w14:textId="77777777" w:rsidR="00775D5B" w:rsidRPr="006A4491" w:rsidRDefault="00775D5B" w:rsidP="00775D5B"/>
    <w:p w14:paraId="391A2F58" w14:textId="6EFD7D3D" w:rsidR="00775D5B" w:rsidRPr="006A4491" w:rsidRDefault="00775D5B" w:rsidP="00775D5B">
      <w:pPr>
        <w:jc w:val="center"/>
        <w:rPr>
          <w:sz w:val="28"/>
          <w:szCs w:val="28"/>
        </w:rPr>
      </w:pPr>
      <w:r w:rsidRPr="006A4491">
        <w:rPr>
          <w:sz w:val="28"/>
          <w:szCs w:val="28"/>
        </w:rPr>
        <w:t>Please fully read this document before you complete the application form</w:t>
      </w:r>
      <w:r w:rsidR="004C4D29">
        <w:rPr>
          <w:sz w:val="28"/>
          <w:szCs w:val="28"/>
        </w:rPr>
        <w:t xml:space="preserve">. </w:t>
      </w:r>
    </w:p>
    <w:p w14:paraId="3C9704FB" w14:textId="77777777" w:rsidR="00775D5B" w:rsidRPr="006A4491" w:rsidRDefault="00775D5B" w:rsidP="00775D5B"/>
    <w:p w14:paraId="08A6EC00" w14:textId="77777777" w:rsidR="00775D5B" w:rsidRPr="006A4491" w:rsidRDefault="00775D5B" w:rsidP="00775D5B"/>
    <w:p w14:paraId="06B8752D" w14:textId="77777777" w:rsidR="00775D5B" w:rsidRPr="006A4491" w:rsidRDefault="00775D5B" w:rsidP="00775D5B"/>
    <w:p w14:paraId="6D73E329" w14:textId="77777777" w:rsidR="00775D5B" w:rsidRPr="006A4491" w:rsidRDefault="00775D5B" w:rsidP="00775D5B"/>
    <w:p w14:paraId="11DE955B" w14:textId="77777777" w:rsidR="00775D5B" w:rsidRPr="006A4491" w:rsidRDefault="00775D5B" w:rsidP="00775D5B"/>
    <w:p w14:paraId="23148878" w14:textId="77777777" w:rsidR="00775D5B" w:rsidRPr="006A4491" w:rsidRDefault="00775D5B" w:rsidP="00775D5B"/>
    <w:p w14:paraId="65C43736" w14:textId="77777777" w:rsidR="00775D5B" w:rsidRPr="006A4491" w:rsidRDefault="00775D5B" w:rsidP="00775D5B"/>
    <w:p w14:paraId="338707BB" w14:textId="77777777" w:rsidR="00775D5B" w:rsidRPr="006A4491" w:rsidRDefault="00775D5B" w:rsidP="00775D5B"/>
    <w:p w14:paraId="5E406719" w14:textId="77777777" w:rsidR="00775D5B" w:rsidRDefault="00775D5B" w:rsidP="00775D5B"/>
    <w:p w14:paraId="51E0416C" w14:textId="77777777" w:rsidR="004C4D29" w:rsidRDefault="004C4D29" w:rsidP="00775D5B"/>
    <w:p w14:paraId="1CB4308F" w14:textId="77777777" w:rsidR="004C4D29" w:rsidRDefault="004C4D29" w:rsidP="00775D5B"/>
    <w:p w14:paraId="247C0435" w14:textId="472F537D" w:rsidR="006331C5" w:rsidRDefault="002C4399" w:rsidP="006A02A4">
      <w:pPr>
        <w:spacing w:after="0" w:line="240" w:lineRule="auto"/>
        <w:rPr>
          <w:rFonts w:ascii="Calibri" w:eastAsia="Times New Roman" w:hAnsi="Calibri" w:cs="Times New Roman"/>
          <w:b/>
          <w:color w:val="000000"/>
          <w:sz w:val="28"/>
          <w:szCs w:val="28"/>
          <w:lang w:eastAsia="en-GB"/>
        </w:rPr>
      </w:pPr>
      <w:r>
        <w:rPr>
          <w:rFonts w:ascii="Calibri" w:eastAsia="Times New Roman" w:hAnsi="Calibri" w:cs="Times New Roman"/>
          <w:b/>
          <w:color w:val="000000"/>
          <w:sz w:val="28"/>
          <w:szCs w:val="28"/>
          <w:lang w:eastAsia="en-GB"/>
        </w:rPr>
        <w:lastRenderedPageBreak/>
        <w:t>Culture Croydon</w:t>
      </w:r>
    </w:p>
    <w:p w14:paraId="647093B3" w14:textId="70AD875C" w:rsidR="002C4399" w:rsidRDefault="002C4399" w:rsidP="006A02A4">
      <w:pPr>
        <w:spacing w:after="0" w:line="240" w:lineRule="auto"/>
        <w:rPr>
          <w:rFonts w:ascii="Calibri" w:eastAsia="Times New Roman" w:hAnsi="Calibri" w:cs="Times New Roman"/>
          <w:b/>
          <w:color w:val="000000"/>
          <w:sz w:val="28"/>
          <w:szCs w:val="28"/>
          <w:lang w:eastAsia="en-GB"/>
        </w:rPr>
      </w:pPr>
      <w:r>
        <w:rPr>
          <w:rFonts w:ascii="Calibri" w:eastAsia="Times New Roman" w:hAnsi="Calibri" w:cs="Times New Roman"/>
          <w:b/>
          <w:color w:val="000000"/>
          <w:sz w:val="28"/>
          <w:szCs w:val="28"/>
          <w:lang w:eastAsia="en-GB"/>
        </w:rPr>
        <w:t>Samuel Coleridge-Taylor 150 Small Grants</w:t>
      </w:r>
    </w:p>
    <w:p w14:paraId="36D1A974" w14:textId="77777777" w:rsidR="002C4399" w:rsidRPr="006A02A4" w:rsidRDefault="002C4399" w:rsidP="006A02A4">
      <w:pPr>
        <w:spacing w:after="0" w:line="240" w:lineRule="auto"/>
        <w:rPr>
          <w:rFonts w:asciiTheme="majorHAnsi" w:eastAsiaTheme="majorEastAsia" w:hAnsiTheme="majorHAnsi" w:cstheme="majorBidi"/>
          <w:b/>
          <w:bCs/>
          <w:sz w:val="28"/>
          <w:szCs w:val="28"/>
        </w:rPr>
      </w:pPr>
    </w:p>
    <w:p w14:paraId="0F2CDABF" w14:textId="759E2730" w:rsidR="00F62314" w:rsidRDefault="002E2CAF" w:rsidP="00CA72B7">
      <w:pPr>
        <w:spacing w:after="0" w:line="240" w:lineRule="auto"/>
        <w:rPr>
          <w:rFonts w:cstheme="minorHAnsi"/>
        </w:rPr>
      </w:pPr>
      <w:r>
        <w:rPr>
          <w:rFonts w:cstheme="minorHAnsi"/>
        </w:rPr>
        <w:t xml:space="preserve">Following </w:t>
      </w:r>
      <w:r w:rsidR="005C7623" w:rsidRPr="0000783D">
        <w:rPr>
          <w:rFonts w:cstheme="minorHAnsi"/>
        </w:rPr>
        <w:t>Croydon’s year as the Mayor of London’s London Borough of Culture</w:t>
      </w:r>
      <w:r w:rsidR="006A02A4">
        <w:rPr>
          <w:rFonts w:cstheme="minorHAnsi"/>
        </w:rPr>
        <w:t xml:space="preserve"> (LBoC)</w:t>
      </w:r>
      <w:r w:rsidR="0000783D" w:rsidRPr="0000783D">
        <w:rPr>
          <w:rFonts w:cstheme="minorHAnsi"/>
        </w:rPr>
        <w:t xml:space="preserve">, </w:t>
      </w:r>
      <w:r w:rsidR="0000783D" w:rsidRPr="00C230B9">
        <w:rPr>
          <w:rFonts w:cstheme="minorHAnsi"/>
          <w:b/>
          <w:bCs/>
        </w:rPr>
        <w:t>This is Croydon</w:t>
      </w:r>
      <w:r w:rsidR="00B2197C">
        <w:rPr>
          <w:rFonts w:cstheme="minorHAnsi"/>
        </w:rPr>
        <w:t>, Croydon Council wish</w:t>
      </w:r>
      <w:r w:rsidR="00C809B2">
        <w:rPr>
          <w:rFonts w:cstheme="minorHAnsi"/>
        </w:rPr>
        <w:t>es</w:t>
      </w:r>
      <w:r w:rsidR="00B2197C">
        <w:rPr>
          <w:rFonts w:cstheme="minorHAnsi"/>
        </w:rPr>
        <w:t xml:space="preserve"> </w:t>
      </w:r>
      <w:r w:rsidR="006B67C2">
        <w:rPr>
          <w:rFonts w:cstheme="minorHAnsi"/>
        </w:rPr>
        <w:t xml:space="preserve">to </w:t>
      </w:r>
      <w:r w:rsidR="00B2197C">
        <w:rPr>
          <w:rFonts w:cstheme="minorHAnsi"/>
        </w:rPr>
        <w:t xml:space="preserve">build </w:t>
      </w:r>
      <w:r w:rsidR="006B67C2">
        <w:rPr>
          <w:rFonts w:cstheme="minorHAnsi"/>
        </w:rPr>
        <w:t>upon its</w:t>
      </w:r>
      <w:r w:rsidR="00017742">
        <w:rPr>
          <w:rFonts w:cstheme="minorHAnsi"/>
        </w:rPr>
        <w:t xml:space="preserve"> legacy of</w:t>
      </w:r>
      <w:r w:rsidR="006B67C2">
        <w:rPr>
          <w:rFonts w:cstheme="minorHAnsi"/>
        </w:rPr>
        <w:t xml:space="preserve"> su</w:t>
      </w:r>
      <w:r w:rsidR="00017742">
        <w:rPr>
          <w:rFonts w:cstheme="minorHAnsi"/>
        </w:rPr>
        <w:t xml:space="preserve">pporting the </w:t>
      </w:r>
      <w:r w:rsidR="00D012AA">
        <w:rPr>
          <w:rFonts w:cstheme="minorHAnsi"/>
        </w:rPr>
        <w:t xml:space="preserve">development of the cultural sector. </w:t>
      </w:r>
      <w:r w:rsidR="002C4399">
        <w:rPr>
          <w:rFonts w:cstheme="minorHAnsi"/>
        </w:rPr>
        <w:t xml:space="preserve">This commitment has been embedded in the Mayor’s Growth Plan. </w:t>
      </w:r>
      <w:r w:rsidR="00675C34">
        <w:rPr>
          <w:rFonts w:cstheme="minorHAnsi"/>
        </w:rPr>
        <w:t xml:space="preserve">One of the ways </w:t>
      </w:r>
      <w:r w:rsidR="00821E7D">
        <w:rPr>
          <w:rFonts w:cstheme="minorHAnsi"/>
        </w:rPr>
        <w:t>we are doing this</w:t>
      </w:r>
      <w:r w:rsidR="00C452B8">
        <w:rPr>
          <w:rFonts w:cstheme="minorHAnsi"/>
        </w:rPr>
        <w:t xml:space="preserve"> is </w:t>
      </w:r>
      <w:r w:rsidR="00C452B8" w:rsidRPr="00C452B8">
        <w:rPr>
          <w:rFonts w:cstheme="minorHAnsi"/>
        </w:rPr>
        <w:t>to help</w:t>
      </w:r>
      <w:r w:rsidR="006E7342">
        <w:rPr>
          <w:rFonts w:cstheme="minorHAnsi"/>
        </w:rPr>
        <w:t xml:space="preserve"> support the on-going celebration of Croydon’</w:t>
      </w:r>
      <w:r w:rsidR="00FA1AB4">
        <w:rPr>
          <w:rFonts w:cstheme="minorHAnsi"/>
        </w:rPr>
        <w:t>s music history and</w:t>
      </w:r>
      <w:r w:rsidR="008302A9">
        <w:rPr>
          <w:rFonts w:cstheme="minorHAnsi"/>
        </w:rPr>
        <w:t xml:space="preserve"> </w:t>
      </w:r>
      <w:r w:rsidR="00F03860">
        <w:rPr>
          <w:rFonts w:cstheme="minorHAnsi"/>
        </w:rPr>
        <w:t xml:space="preserve">during 2025 we have been commemorating the 150th anniversary of Croydon composer, Samuel Coleridge-Taylor. </w:t>
      </w:r>
    </w:p>
    <w:p w14:paraId="26E0E415" w14:textId="77777777" w:rsidR="00F065AA" w:rsidRDefault="00F065AA" w:rsidP="00CA72B7">
      <w:pPr>
        <w:spacing w:after="0" w:line="240" w:lineRule="auto"/>
        <w:rPr>
          <w:rFonts w:cstheme="minorHAnsi"/>
        </w:rPr>
      </w:pPr>
    </w:p>
    <w:p w14:paraId="76964377" w14:textId="6B17702D" w:rsidR="00F065AA" w:rsidRDefault="00F065AA" w:rsidP="00CA72B7">
      <w:pPr>
        <w:spacing w:after="0" w:line="240" w:lineRule="auto"/>
        <w:rPr>
          <w:rFonts w:cstheme="minorHAnsi"/>
        </w:rPr>
      </w:pPr>
      <w:r>
        <w:rPr>
          <w:rFonts w:cstheme="minorHAnsi"/>
        </w:rPr>
        <w:t>Now the anniversary year is complete we are handing over the reins to cultural and community organisations to continue to tell important local heritage stories.  With thanks to the National Lottery Heritage Fund</w:t>
      </w:r>
      <w:r w:rsidR="008444FC">
        <w:rPr>
          <w:rFonts w:cstheme="minorHAnsi"/>
        </w:rPr>
        <w:t xml:space="preserve"> (NLHF)</w:t>
      </w:r>
      <w:r>
        <w:rPr>
          <w:rFonts w:cstheme="minorHAnsi"/>
        </w:rPr>
        <w:t xml:space="preserve"> we have up to £25,000 available to grant to </w:t>
      </w:r>
      <w:r w:rsidR="00951262">
        <w:rPr>
          <w:rFonts w:cstheme="minorHAnsi"/>
        </w:rPr>
        <w:t>Croydon-based projects which either:</w:t>
      </w:r>
    </w:p>
    <w:p w14:paraId="61DAA209" w14:textId="58B50AAD" w:rsidR="00951262" w:rsidRDefault="00951262" w:rsidP="00951262">
      <w:pPr>
        <w:pStyle w:val="ListParagraph"/>
        <w:numPr>
          <w:ilvl w:val="0"/>
          <w:numId w:val="41"/>
        </w:numPr>
        <w:spacing w:after="0" w:line="240" w:lineRule="auto"/>
        <w:rPr>
          <w:rFonts w:cstheme="minorHAnsi"/>
        </w:rPr>
      </w:pPr>
      <w:r>
        <w:rPr>
          <w:rFonts w:cstheme="minorHAnsi"/>
        </w:rPr>
        <w:t>Celebrate/commemorate Samuel Coleridge-Taylor and his legacy</w:t>
      </w:r>
    </w:p>
    <w:p w14:paraId="01EDCE29" w14:textId="35613890" w:rsidR="00951262" w:rsidRDefault="00411BD8" w:rsidP="00951262">
      <w:pPr>
        <w:pStyle w:val="ListParagraph"/>
        <w:numPr>
          <w:ilvl w:val="0"/>
          <w:numId w:val="41"/>
        </w:numPr>
        <w:spacing w:after="0" w:line="240" w:lineRule="auto"/>
        <w:rPr>
          <w:rFonts w:cstheme="minorHAnsi"/>
        </w:rPr>
      </w:pPr>
      <w:r>
        <w:rPr>
          <w:rFonts w:cstheme="minorHAnsi"/>
        </w:rPr>
        <w:t>Explore/celebrate/commemorate Global Majority heritage</w:t>
      </w:r>
    </w:p>
    <w:p w14:paraId="0A08D52F" w14:textId="19A61A2A" w:rsidR="00411BD8" w:rsidRPr="00951262" w:rsidRDefault="00411BD8" w:rsidP="00951262">
      <w:pPr>
        <w:pStyle w:val="ListParagraph"/>
        <w:numPr>
          <w:ilvl w:val="0"/>
          <w:numId w:val="41"/>
        </w:numPr>
        <w:spacing w:after="0" w:line="240" w:lineRule="auto"/>
        <w:rPr>
          <w:rFonts w:cstheme="minorHAnsi"/>
        </w:rPr>
      </w:pPr>
      <w:r>
        <w:rPr>
          <w:rFonts w:cstheme="minorHAnsi"/>
        </w:rPr>
        <w:t xml:space="preserve">Explore/surface/celebrate a Croydon hidden history </w:t>
      </w:r>
    </w:p>
    <w:p w14:paraId="495A06E3" w14:textId="77777777" w:rsidR="003F2CB2" w:rsidRPr="003F2CB2" w:rsidRDefault="003F2CB2" w:rsidP="00CA72B7">
      <w:pPr>
        <w:spacing w:after="0" w:line="240" w:lineRule="auto"/>
        <w:rPr>
          <w:rFonts w:cstheme="minorHAnsi"/>
        </w:rPr>
      </w:pPr>
    </w:p>
    <w:p w14:paraId="1DC70B8F" w14:textId="4B9FF1CE" w:rsidR="003F2CB2" w:rsidRPr="003F2CB2" w:rsidRDefault="003F2CB2" w:rsidP="00CA72B7">
      <w:pPr>
        <w:spacing w:after="0" w:line="240" w:lineRule="auto"/>
        <w:rPr>
          <w:rFonts w:cstheme="minorHAnsi"/>
        </w:rPr>
      </w:pPr>
      <w:r w:rsidRPr="003F2CB2">
        <w:rPr>
          <w:rFonts w:cstheme="minorHAnsi"/>
        </w:rPr>
        <w:t>Applicants can apply for up to £</w:t>
      </w:r>
      <w:r w:rsidR="00F278E8">
        <w:rPr>
          <w:rFonts w:cstheme="minorHAnsi"/>
        </w:rPr>
        <w:t>2,5</w:t>
      </w:r>
      <w:r w:rsidRPr="003F2CB2">
        <w:rPr>
          <w:rFonts w:cstheme="minorHAnsi"/>
        </w:rPr>
        <w:t xml:space="preserve">00 </w:t>
      </w:r>
      <w:r w:rsidR="00821E7D">
        <w:rPr>
          <w:rFonts w:cstheme="minorHAnsi"/>
        </w:rPr>
        <w:t xml:space="preserve">toward </w:t>
      </w:r>
      <w:r w:rsidR="00A531B8">
        <w:rPr>
          <w:rFonts w:cstheme="minorHAnsi"/>
        </w:rPr>
        <w:t xml:space="preserve">the delivery of a </w:t>
      </w:r>
      <w:r w:rsidR="00411BD8">
        <w:rPr>
          <w:rFonts w:cstheme="minorHAnsi"/>
        </w:rPr>
        <w:t>heritage</w:t>
      </w:r>
      <w:r w:rsidR="00A531B8">
        <w:rPr>
          <w:rFonts w:cstheme="minorHAnsi"/>
        </w:rPr>
        <w:t>-based</w:t>
      </w:r>
      <w:r w:rsidR="004E75FE">
        <w:rPr>
          <w:rFonts w:cstheme="minorHAnsi"/>
        </w:rPr>
        <w:t xml:space="preserve"> Croydon</w:t>
      </w:r>
      <w:r w:rsidR="00A531B8">
        <w:rPr>
          <w:rFonts w:cstheme="minorHAnsi"/>
        </w:rPr>
        <w:t xml:space="preserve"> event</w:t>
      </w:r>
      <w:r w:rsidR="00411BD8">
        <w:rPr>
          <w:rFonts w:cstheme="minorHAnsi"/>
        </w:rPr>
        <w:t>/project</w:t>
      </w:r>
      <w:r w:rsidR="0012363E">
        <w:rPr>
          <w:rFonts w:cstheme="minorHAnsi"/>
        </w:rPr>
        <w:t xml:space="preserve"> taking place between </w:t>
      </w:r>
      <w:r w:rsidR="00A01A66">
        <w:rPr>
          <w:rFonts w:cstheme="minorHAnsi"/>
        </w:rPr>
        <w:t>1</w:t>
      </w:r>
      <w:r w:rsidR="00411BD8">
        <w:rPr>
          <w:rFonts w:cstheme="minorHAnsi"/>
        </w:rPr>
        <w:t xml:space="preserve"> </w:t>
      </w:r>
      <w:r w:rsidR="00A01A66">
        <w:rPr>
          <w:rFonts w:cstheme="minorHAnsi"/>
        </w:rPr>
        <w:t xml:space="preserve">February </w:t>
      </w:r>
      <w:r w:rsidR="004E75FE">
        <w:rPr>
          <w:rFonts w:cstheme="minorHAnsi"/>
        </w:rPr>
        <w:t>–</w:t>
      </w:r>
      <w:r w:rsidR="00411BD8">
        <w:rPr>
          <w:rFonts w:cstheme="minorHAnsi"/>
        </w:rPr>
        <w:t xml:space="preserve"> </w:t>
      </w:r>
      <w:r w:rsidR="004E75FE">
        <w:rPr>
          <w:rFonts w:cstheme="minorHAnsi"/>
        </w:rPr>
        <w:t xml:space="preserve">12 April </w:t>
      </w:r>
      <w:r w:rsidR="00A01A66">
        <w:rPr>
          <w:rFonts w:cstheme="minorHAnsi"/>
        </w:rPr>
        <w:t>2026</w:t>
      </w:r>
      <w:r w:rsidR="00A531B8">
        <w:rPr>
          <w:rFonts w:cstheme="minorHAnsi"/>
        </w:rPr>
        <w:t>. This might include</w:t>
      </w:r>
      <w:r w:rsidR="004E75FE">
        <w:rPr>
          <w:rFonts w:cstheme="minorHAnsi"/>
        </w:rPr>
        <w:t xml:space="preserve"> a </w:t>
      </w:r>
      <w:r w:rsidR="000D5BE0">
        <w:rPr>
          <w:rFonts w:cstheme="minorHAnsi"/>
        </w:rPr>
        <w:t xml:space="preserve">short </w:t>
      </w:r>
      <w:r w:rsidR="000D496D">
        <w:rPr>
          <w:rFonts w:cstheme="minorHAnsi"/>
        </w:rPr>
        <w:t>film</w:t>
      </w:r>
      <w:r w:rsidR="004E75FE">
        <w:rPr>
          <w:rFonts w:cstheme="minorHAnsi"/>
        </w:rPr>
        <w:t xml:space="preserve">; a small exhibition; </w:t>
      </w:r>
      <w:r w:rsidR="001B7AEC">
        <w:rPr>
          <w:rFonts w:cstheme="minorHAnsi"/>
        </w:rPr>
        <w:t xml:space="preserve">a creative programme exploring archive material; research and talks programme; </w:t>
      </w:r>
      <w:r w:rsidR="008444FC">
        <w:rPr>
          <w:rFonts w:cstheme="minorHAnsi"/>
        </w:rPr>
        <w:t xml:space="preserve">passing on of cultural traditions.  You can see a list of what </w:t>
      </w:r>
      <w:r w:rsidR="00A811A3">
        <w:rPr>
          <w:rFonts w:cstheme="minorHAnsi"/>
        </w:rPr>
        <w:t xml:space="preserve">NLHF consider to be heritage here:  </w:t>
      </w:r>
      <w:hyperlink r:id="rId11" w:history="1">
        <w:r w:rsidR="00A811A3" w:rsidRPr="00A811A3">
          <w:rPr>
            <w:rStyle w:val="Hyperlink"/>
            <w:rFonts w:cstheme="minorHAnsi"/>
          </w:rPr>
          <w:t>https://www.heritagefund.org.uk/what-is-heritage</w:t>
        </w:r>
      </w:hyperlink>
    </w:p>
    <w:p w14:paraId="78131F4C" w14:textId="77777777" w:rsidR="003F2CB2" w:rsidRPr="003F2CB2" w:rsidRDefault="003F2CB2" w:rsidP="00CA72B7">
      <w:pPr>
        <w:spacing w:after="0" w:line="240" w:lineRule="auto"/>
        <w:rPr>
          <w:rFonts w:cstheme="minorHAnsi"/>
        </w:rPr>
      </w:pPr>
    </w:p>
    <w:p w14:paraId="61EE921B" w14:textId="1987A559" w:rsidR="00BF7B42" w:rsidRDefault="003F2CB2" w:rsidP="00CA72B7">
      <w:pPr>
        <w:spacing w:after="0" w:line="240" w:lineRule="auto"/>
        <w:rPr>
          <w:rFonts w:cstheme="minorHAnsi"/>
        </w:rPr>
      </w:pPr>
      <w:r w:rsidRPr="003F2CB2">
        <w:rPr>
          <w:rFonts w:cstheme="minorHAnsi"/>
        </w:rPr>
        <w:t>To be eligible you must be a</w:t>
      </w:r>
      <w:r w:rsidR="00C938B5">
        <w:rPr>
          <w:rFonts w:cstheme="minorHAnsi"/>
        </w:rPr>
        <w:t xml:space="preserve"> culture or</w:t>
      </w:r>
      <w:r w:rsidR="00B72820">
        <w:rPr>
          <w:rFonts w:cstheme="minorHAnsi"/>
        </w:rPr>
        <w:t xml:space="preserve"> arts organisation</w:t>
      </w:r>
      <w:r w:rsidR="00C938B5">
        <w:rPr>
          <w:rFonts w:cstheme="minorHAnsi"/>
        </w:rPr>
        <w:t>, a charity</w:t>
      </w:r>
      <w:r w:rsidR="00B72820">
        <w:rPr>
          <w:rFonts w:cstheme="minorHAnsi"/>
        </w:rPr>
        <w:t xml:space="preserve"> or creative company</w:t>
      </w:r>
      <w:r w:rsidR="00275148">
        <w:rPr>
          <w:rFonts w:cstheme="minorHAnsi"/>
        </w:rPr>
        <w:t xml:space="preserve"> and</w:t>
      </w:r>
      <w:r w:rsidR="00F34E69">
        <w:rPr>
          <w:rFonts w:cstheme="minorHAnsi"/>
        </w:rPr>
        <w:t xml:space="preserve"> the funded activity must take place in Croydon</w:t>
      </w:r>
      <w:r w:rsidR="00B72820">
        <w:rPr>
          <w:rFonts w:cstheme="minorHAnsi"/>
        </w:rPr>
        <w:t xml:space="preserve">. </w:t>
      </w:r>
      <w:r w:rsidR="00BF7B42">
        <w:rPr>
          <w:rFonts w:cstheme="minorHAnsi"/>
        </w:rPr>
        <w:t xml:space="preserve">The panel will consider applications where a small percentage of the work takes place outside the borough so long as the bulk of the work takes place </w:t>
      </w:r>
      <w:r w:rsidR="00CB1718">
        <w:rPr>
          <w:rFonts w:cstheme="minorHAnsi"/>
        </w:rPr>
        <w:t xml:space="preserve">within Croydon and any additional work is in a neighbouring borough which is easy for Croydon residents to attend.  For example you may want to do a series of workshops in libraries and this could include: Croydon Central Library, Thornton Heath Library, South Norwood Library and </w:t>
      </w:r>
      <w:r w:rsidR="00421744">
        <w:rPr>
          <w:rFonts w:cstheme="minorHAnsi"/>
        </w:rPr>
        <w:t xml:space="preserve">Streatham Library. </w:t>
      </w:r>
    </w:p>
    <w:p w14:paraId="1E95EE5D" w14:textId="77777777" w:rsidR="00421744" w:rsidRDefault="00421744" w:rsidP="00CA72B7">
      <w:pPr>
        <w:spacing w:after="0" w:line="240" w:lineRule="auto"/>
        <w:rPr>
          <w:rFonts w:cstheme="minorHAnsi"/>
        </w:rPr>
      </w:pPr>
    </w:p>
    <w:p w14:paraId="2E331336" w14:textId="488B2F74" w:rsidR="00421744" w:rsidRDefault="008331EE" w:rsidP="00CA72B7">
      <w:pPr>
        <w:spacing w:after="0" w:line="240" w:lineRule="auto"/>
        <w:rPr>
          <w:rFonts w:cstheme="minorHAnsi"/>
        </w:rPr>
      </w:pPr>
      <w:r>
        <w:rPr>
          <w:rFonts w:cstheme="minorHAnsi"/>
        </w:rPr>
        <w:t>Funds can only be paid to limited companies, charities</w:t>
      </w:r>
      <w:r w:rsidR="009763A9">
        <w:rPr>
          <w:rFonts w:cstheme="minorHAnsi"/>
        </w:rPr>
        <w:t>,</w:t>
      </w:r>
      <w:r w:rsidR="00943A37">
        <w:rPr>
          <w:rFonts w:cstheme="minorHAnsi"/>
        </w:rPr>
        <w:t xml:space="preserve"> or</w:t>
      </w:r>
      <w:r w:rsidR="009763A9">
        <w:rPr>
          <w:rFonts w:cstheme="minorHAnsi"/>
        </w:rPr>
        <w:t xml:space="preserve"> </w:t>
      </w:r>
      <w:r w:rsidR="00DF763E">
        <w:rPr>
          <w:rFonts w:cstheme="minorHAnsi"/>
        </w:rPr>
        <w:t>CIC</w:t>
      </w:r>
      <w:r w:rsidR="00943A37">
        <w:rPr>
          <w:rFonts w:cstheme="minorHAnsi"/>
        </w:rPr>
        <w:t>s</w:t>
      </w:r>
      <w:r w:rsidR="00F34E69">
        <w:rPr>
          <w:rFonts w:cstheme="minorHAnsi"/>
        </w:rPr>
        <w:t xml:space="preserve">, </w:t>
      </w:r>
      <w:r w:rsidR="001D3E63">
        <w:rPr>
          <w:rFonts w:cstheme="minorHAnsi"/>
        </w:rPr>
        <w:t>preferably with a business bank account.  W</w:t>
      </w:r>
      <w:r w:rsidR="00A80CB2">
        <w:rPr>
          <w:rFonts w:cstheme="minorHAnsi"/>
        </w:rPr>
        <w:t>e cannot fund individuals</w:t>
      </w:r>
      <w:r w:rsidR="00F34E69">
        <w:rPr>
          <w:rFonts w:cstheme="minorHAnsi"/>
        </w:rPr>
        <w:t xml:space="preserve">. </w:t>
      </w:r>
      <w:r w:rsidR="00421744">
        <w:rPr>
          <w:rFonts w:cstheme="minorHAnsi"/>
        </w:rPr>
        <w:t xml:space="preserve">If you are an individual or group of individuals who wish to apply you must partner with an organisation, such as your school; a local charity; </w:t>
      </w:r>
      <w:r w:rsidR="003D3380">
        <w:rPr>
          <w:rFonts w:cstheme="minorHAnsi"/>
        </w:rPr>
        <w:t xml:space="preserve">a faith organisation; a community group. You must be aged 16+ to lead a project. </w:t>
      </w:r>
    </w:p>
    <w:p w14:paraId="34929E55" w14:textId="77777777" w:rsidR="00421744" w:rsidRDefault="00421744" w:rsidP="00CA72B7">
      <w:pPr>
        <w:spacing w:after="0" w:line="240" w:lineRule="auto"/>
        <w:rPr>
          <w:rFonts w:cstheme="minorHAnsi"/>
        </w:rPr>
      </w:pPr>
    </w:p>
    <w:p w14:paraId="0EDBBE27" w14:textId="33DE7615" w:rsidR="003F2CB2" w:rsidRDefault="002107DE" w:rsidP="00CA72B7">
      <w:pPr>
        <w:spacing w:after="0" w:line="240" w:lineRule="auto"/>
        <w:rPr>
          <w:rFonts w:cstheme="minorHAnsi"/>
        </w:rPr>
      </w:pPr>
      <w:r>
        <w:rPr>
          <w:rFonts w:cstheme="minorHAnsi"/>
        </w:rPr>
        <w:t xml:space="preserve">Grantees </w:t>
      </w:r>
      <w:r w:rsidR="00B10B64">
        <w:rPr>
          <w:rFonts w:cstheme="minorHAnsi"/>
        </w:rPr>
        <w:t xml:space="preserve">are </w:t>
      </w:r>
      <w:r>
        <w:rPr>
          <w:rFonts w:cstheme="minorHAnsi"/>
        </w:rPr>
        <w:t>responsible for ensuring that they have an appropriate</w:t>
      </w:r>
      <w:r w:rsidR="00447F2E">
        <w:rPr>
          <w:rFonts w:cstheme="minorHAnsi"/>
        </w:rPr>
        <w:t xml:space="preserve"> copyright in place and</w:t>
      </w:r>
      <w:r w:rsidR="00231F68">
        <w:rPr>
          <w:rFonts w:cstheme="minorHAnsi"/>
        </w:rPr>
        <w:t>/or</w:t>
      </w:r>
      <w:r w:rsidR="00447F2E">
        <w:rPr>
          <w:rFonts w:cstheme="minorHAnsi"/>
        </w:rPr>
        <w:t xml:space="preserve"> any event</w:t>
      </w:r>
      <w:r w:rsidR="0086528E">
        <w:rPr>
          <w:rFonts w:cstheme="minorHAnsi"/>
        </w:rPr>
        <w:t>/music</w:t>
      </w:r>
      <w:r>
        <w:rPr>
          <w:rFonts w:cstheme="minorHAnsi"/>
        </w:rPr>
        <w:t xml:space="preserve"> licen</w:t>
      </w:r>
      <w:r w:rsidR="00B10B64">
        <w:rPr>
          <w:rFonts w:cstheme="minorHAnsi"/>
        </w:rPr>
        <w:t>c</w:t>
      </w:r>
      <w:r>
        <w:rPr>
          <w:rFonts w:cstheme="minorHAnsi"/>
        </w:rPr>
        <w:t>e</w:t>
      </w:r>
      <w:r w:rsidR="0086528E">
        <w:rPr>
          <w:rFonts w:cstheme="minorHAnsi"/>
        </w:rPr>
        <w:t>s</w:t>
      </w:r>
      <w:r>
        <w:rPr>
          <w:rFonts w:cstheme="minorHAnsi"/>
        </w:rPr>
        <w:t xml:space="preserve"> </w:t>
      </w:r>
      <w:r w:rsidR="0037295F">
        <w:rPr>
          <w:rFonts w:cstheme="minorHAnsi"/>
        </w:rPr>
        <w:t>for their event</w:t>
      </w:r>
      <w:r w:rsidR="00231F68">
        <w:rPr>
          <w:rFonts w:cstheme="minorHAnsi"/>
        </w:rPr>
        <w:t>/project</w:t>
      </w:r>
      <w:r w:rsidR="00B90BA0">
        <w:rPr>
          <w:rFonts w:cstheme="minorHAnsi"/>
        </w:rPr>
        <w:t>.  Please be aware that if you are using historic imagery it may still be under copyright</w:t>
      </w:r>
      <w:r w:rsidR="00231F68">
        <w:rPr>
          <w:rFonts w:cstheme="minorHAnsi"/>
        </w:rPr>
        <w:t xml:space="preserve"> so do check and budget for any image use.</w:t>
      </w:r>
    </w:p>
    <w:p w14:paraId="6E50724E" w14:textId="77777777" w:rsidR="00E151E6" w:rsidRDefault="00E151E6" w:rsidP="00CA72B7">
      <w:pPr>
        <w:spacing w:after="0" w:line="240" w:lineRule="auto"/>
        <w:rPr>
          <w:rFonts w:cstheme="minorHAnsi"/>
        </w:rPr>
      </w:pPr>
    </w:p>
    <w:p w14:paraId="449E7E35" w14:textId="65757D4F" w:rsidR="00673AE2" w:rsidRDefault="00673AE2" w:rsidP="00CA72B7">
      <w:pPr>
        <w:spacing w:after="0" w:line="240" w:lineRule="auto"/>
        <w:rPr>
          <w:rFonts w:cstheme="minorHAnsi"/>
          <w:b/>
          <w:bCs/>
        </w:rPr>
      </w:pPr>
      <w:r>
        <w:rPr>
          <w:rFonts w:cstheme="minorHAnsi"/>
        </w:rPr>
        <w:t xml:space="preserve">At the end of the project you will be required to submit a </w:t>
      </w:r>
      <w:r w:rsidR="000C0B73">
        <w:rPr>
          <w:rFonts w:cstheme="minorHAnsi"/>
        </w:rPr>
        <w:t xml:space="preserve">brief </w:t>
      </w:r>
      <w:r>
        <w:rPr>
          <w:rFonts w:cstheme="minorHAnsi"/>
        </w:rPr>
        <w:t xml:space="preserve">report outlining </w:t>
      </w:r>
      <w:r w:rsidR="008E173C">
        <w:rPr>
          <w:rFonts w:cstheme="minorHAnsi"/>
        </w:rPr>
        <w:t xml:space="preserve">what took place, outlining any variation from application stage, </w:t>
      </w:r>
      <w:r>
        <w:rPr>
          <w:rFonts w:cstheme="minorHAnsi"/>
        </w:rPr>
        <w:t xml:space="preserve">how </w:t>
      </w:r>
      <w:r w:rsidR="000C0B73">
        <w:rPr>
          <w:rFonts w:cstheme="minorHAnsi"/>
        </w:rPr>
        <w:t>many artists</w:t>
      </w:r>
      <w:r w:rsidR="00231F68">
        <w:rPr>
          <w:rFonts w:cstheme="minorHAnsi"/>
        </w:rPr>
        <w:t xml:space="preserve">/creatives/cultural practitioners </w:t>
      </w:r>
      <w:r w:rsidR="000C0B73">
        <w:rPr>
          <w:rFonts w:cstheme="minorHAnsi"/>
        </w:rPr>
        <w:t>were involved in your event, how many people attended</w:t>
      </w:r>
      <w:r w:rsidR="00231F68">
        <w:rPr>
          <w:rFonts w:cstheme="minorHAnsi"/>
        </w:rPr>
        <w:t>/participated</w:t>
      </w:r>
      <w:r w:rsidR="000C0B73">
        <w:rPr>
          <w:rFonts w:cstheme="minorHAnsi"/>
        </w:rPr>
        <w:t xml:space="preserve">, how </w:t>
      </w:r>
      <w:r>
        <w:rPr>
          <w:rFonts w:cstheme="minorHAnsi"/>
        </w:rPr>
        <w:t>you have benefitted from the grant funding</w:t>
      </w:r>
      <w:r w:rsidR="000C0B73">
        <w:rPr>
          <w:rFonts w:cstheme="minorHAnsi"/>
        </w:rPr>
        <w:t xml:space="preserve">, </w:t>
      </w:r>
      <w:r w:rsidR="008E173C">
        <w:rPr>
          <w:rFonts w:cstheme="minorHAnsi"/>
        </w:rPr>
        <w:t xml:space="preserve">and providing a </w:t>
      </w:r>
      <w:r w:rsidR="000C0B73">
        <w:rPr>
          <w:rFonts w:cstheme="minorHAnsi"/>
        </w:rPr>
        <w:t>final budget</w:t>
      </w:r>
      <w:r>
        <w:rPr>
          <w:rFonts w:cstheme="minorHAnsi"/>
        </w:rPr>
        <w:t>. This must be completed and retu</w:t>
      </w:r>
      <w:r w:rsidR="006205B7">
        <w:rPr>
          <w:rFonts w:cstheme="minorHAnsi"/>
        </w:rPr>
        <w:t>r</w:t>
      </w:r>
      <w:r>
        <w:rPr>
          <w:rFonts w:cstheme="minorHAnsi"/>
        </w:rPr>
        <w:t xml:space="preserve">ned by </w:t>
      </w:r>
      <w:r w:rsidR="00FE13C7">
        <w:rPr>
          <w:rFonts w:cstheme="minorHAnsi"/>
        </w:rPr>
        <w:t>Friday</w:t>
      </w:r>
      <w:r w:rsidR="005D7BBA">
        <w:rPr>
          <w:rFonts w:cstheme="minorHAnsi"/>
        </w:rPr>
        <w:t xml:space="preserve"> </w:t>
      </w:r>
      <w:r w:rsidR="006B334D">
        <w:rPr>
          <w:rFonts w:cstheme="minorHAnsi"/>
        </w:rPr>
        <w:t>2</w:t>
      </w:r>
      <w:r w:rsidR="00AE23DF">
        <w:rPr>
          <w:rFonts w:cstheme="minorHAnsi"/>
        </w:rPr>
        <w:t>4</w:t>
      </w:r>
      <w:r w:rsidR="005D7BBA">
        <w:rPr>
          <w:rFonts w:cstheme="minorHAnsi"/>
        </w:rPr>
        <w:t xml:space="preserve"> </w:t>
      </w:r>
      <w:r w:rsidR="006B334D">
        <w:rPr>
          <w:rFonts w:cstheme="minorHAnsi"/>
        </w:rPr>
        <w:t xml:space="preserve">April </w:t>
      </w:r>
      <w:r>
        <w:rPr>
          <w:rFonts w:cstheme="minorHAnsi"/>
        </w:rPr>
        <w:t>202</w:t>
      </w:r>
      <w:r w:rsidR="00FE13C7">
        <w:rPr>
          <w:rFonts w:cstheme="minorHAnsi"/>
        </w:rPr>
        <w:t>6</w:t>
      </w:r>
      <w:r>
        <w:rPr>
          <w:rFonts w:cstheme="minorHAnsi"/>
        </w:rPr>
        <w:t xml:space="preserve">. </w:t>
      </w:r>
      <w:r w:rsidR="00393D5E">
        <w:rPr>
          <w:rFonts w:cstheme="minorHAnsi"/>
        </w:rPr>
        <w:t xml:space="preserve">For Grants up to £1,200 </w:t>
      </w:r>
      <w:r>
        <w:rPr>
          <w:rFonts w:cstheme="minorHAnsi"/>
        </w:rPr>
        <w:t>Croydon Council will retain 5% of your award until they have received this report</w:t>
      </w:r>
      <w:r w:rsidR="00FC4E8D">
        <w:rPr>
          <w:rFonts w:cstheme="minorHAnsi"/>
        </w:rPr>
        <w:t>. Fo</w:t>
      </w:r>
      <w:r w:rsidR="00393D5E">
        <w:rPr>
          <w:rFonts w:cstheme="minorHAnsi"/>
        </w:rPr>
        <w:t>r Grants above £1,20</w:t>
      </w:r>
      <w:r w:rsidR="00FC4E8D">
        <w:rPr>
          <w:rFonts w:cstheme="minorHAnsi"/>
        </w:rPr>
        <w:t>1 Croydon Council will retain 10% of your award until this report is received. P</w:t>
      </w:r>
      <w:r>
        <w:rPr>
          <w:rFonts w:cstheme="minorHAnsi"/>
        </w:rPr>
        <w:t>lease cash flow accordingly</w:t>
      </w:r>
      <w:r w:rsidR="000C0B73">
        <w:rPr>
          <w:rFonts w:cstheme="minorHAnsi"/>
        </w:rPr>
        <w:t xml:space="preserve">. </w:t>
      </w:r>
      <w:r w:rsidR="000C0B73" w:rsidRPr="00E5642F">
        <w:rPr>
          <w:rFonts w:cstheme="minorHAnsi"/>
          <w:b/>
          <w:bCs/>
        </w:rPr>
        <w:t xml:space="preserve">If your final report is not submitted with adequate detail </w:t>
      </w:r>
      <w:r w:rsidR="00432B8E">
        <w:rPr>
          <w:rFonts w:cstheme="minorHAnsi"/>
          <w:b/>
          <w:bCs/>
        </w:rPr>
        <w:t>on</w:t>
      </w:r>
      <w:r w:rsidR="000C0B73" w:rsidRPr="00E5642F">
        <w:rPr>
          <w:rFonts w:cstheme="minorHAnsi"/>
          <w:b/>
          <w:bCs/>
        </w:rPr>
        <w:t xml:space="preserve"> time, you will lose this 5</w:t>
      </w:r>
      <w:r w:rsidR="00FC4E8D">
        <w:rPr>
          <w:rFonts w:cstheme="minorHAnsi"/>
          <w:b/>
          <w:bCs/>
        </w:rPr>
        <w:t>/10</w:t>
      </w:r>
      <w:r w:rsidR="000C0B73" w:rsidRPr="00E5642F">
        <w:rPr>
          <w:rFonts w:cstheme="minorHAnsi"/>
          <w:b/>
          <w:bCs/>
        </w:rPr>
        <w:t xml:space="preserve">% retainer. </w:t>
      </w:r>
    </w:p>
    <w:p w14:paraId="41BA2F18" w14:textId="77777777" w:rsidR="00FC4E8D" w:rsidRDefault="00FC4E8D" w:rsidP="00CA72B7">
      <w:pPr>
        <w:spacing w:after="0" w:line="240" w:lineRule="auto"/>
        <w:rPr>
          <w:rFonts w:cstheme="minorHAnsi"/>
          <w:b/>
          <w:bCs/>
        </w:rPr>
      </w:pPr>
    </w:p>
    <w:p w14:paraId="32A1C3BF" w14:textId="77777777" w:rsidR="00795029" w:rsidRDefault="00795029" w:rsidP="00CA72B7">
      <w:pPr>
        <w:spacing w:after="0" w:line="240" w:lineRule="auto"/>
        <w:rPr>
          <w:rFonts w:cstheme="minorHAnsi"/>
          <w:b/>
          <w:bCs/>
        </w:rPr>
      </w:pPr>
    </w:p>
    <w:p w14:paraId="5BE7A8D7" w14:textId="204C995A" w:rsidR="00432B8E" w:rsidRPr="00432B8E" w:rsidRDefault="00432B8E" w:rsidP="00CA72B7">
      <w:pPr>
        <w:spacing w:after="0" w:line="240" w:lineRule="auto"/>
        <w:rPr>
          <w:rFonts w:cstheme="minorHAnsi"/>
        </w:rPr>
      </w:pPr>
      <w:r w:rsidRPr="000421E2">
        <w:rPr>
          <w:rFonts w:cstheme="minorHAnsi"/>
        </w:rPr>
        <w:t xml:space="preserve">You will </w:t>
      </w:r>
      <w:r w:rsidR="00556FE8" w:rsidRPr="000421E2">
        <w:rPr>
          <w:rFonts w:cstheme="minorHAnsi"/>
        </w:rPr>
        <w:t>need to keep a log of spend for items under £500 and keep all receipts/invoices for items above £500.01 to submit with your evaluation.</w:t>
      </w:r>
    </w:p>
    <w:p w14:paraId="357C6E01" w14:textId="77777777" w:rsidR="00432B8E" w:rsidRDefault="00432B8E" w:rsidP="00CA72B7">
      <w:pPr>
        <w:spacing w:after="0" w:line="240" w:lineRule="auto"/>
        <w:rPr>
          <w:rFonts w:cstheme="minorHAnsi"/>
          <w:b/>
          <w:bCs/>
        </w:rPr>
      </w:pPr>
    </w:p>
    <w:p w14:paraId="4C230A23" w14:textId="77777777" w:rsidR="00432B8E" w:rsidRDefault="00432B8E" w:rsidP="00CA72B7">
      <w:pPr>
        <w:spacing w:after="0" w:line="240" w:lineRule="auto"/>
        <w:rPr>
          <w:rFonts w:cstheme="minorHAnsi"/>
        </w:rPr>
      </w:pPr>
    </w:p>
    <w:p w14:paraId="40A06503" w14:textId="77777777" w:rsidR="0062038A" w:rsidRDefault="0062038A" w:rsidP="00CA72B7">
      <w:pPr>
        <w:spacing w:after="0" w:line="240" w:lineRule="auto"/>
        <w:rPr>
          <w:rFonts w:cstheme="minorHAnsi"/>
        </w:rPr>
      </w:pPr>
    </w:p>
    <w:tbl>
      <w:tblPr>
        <w:tblW w:w="0" w:type="auto"/>
        <w:tblLook w:val="01E0" w:firstRow="1" w:lastRow="1" w:firstColumn="1" w:lastColumn="1" w:noHBand="0" w:noVBand="0"/>
      </w:tblPr>
      <w:tblGrid>
        <w:gridCol w:w="284"/>
        <w:gridCol w:w="9920"/>
      </w:tblGrid>
      <w:tr w:rsidR="008A124D" w:rsidRPr="008A124D" w14:paraId="17C5DCAF" w14:textId="77777777" w:rsidTr="00B70FBE">
        <w:trPr>
          <w:trHeight w:val="612"/>
        </w:trPr>
        <w:tc>
          <w:tcPr>
            <w:tcW w:w="10204" w:type="dxa"/>
            <w:gridSpan w:val="2"/>
            <w:vAlign w:val="center"/>
          </w:tcPr>
          <w:p w14:paraId="67648EC4" w14:textId="13224A3B" w:rsidR="008A124D" w:rsidRPr="008A124D" w:rsidRDefault="00A15F20" w:rsidP="00CA72B7">
            <w:pPr>
              <w:keepNext/>
              <w:keepLines/>
              <w:spacing w:after="0" w:line="240" w:lineRule="auto"/>
              <w:jc w:val="center"/>
              <w:outlineLvl w:val="0"/>
              <w:rPr>
                <w:rFonts w:asciiTheme="majorHAnsi" w:eastAsiaTheme="majorEastAsia" w:hAnsiTheme="majorHAnsi" w:cstheme="majorBidi"/>
                <w:b/>
                <w:bCs/>
                <w:color w:val="5B9BD5" w:themeColor="accent1"/>
                <w:sz w:val="32"/>
                <w:szCs w:val="32"/>
              </w:rPr>
            </w:pPr>
            <w:bookmarkStart w:id="0" w:name="_Toc35333060"/>
            <w:r>
              <w:rPr>
                <w:rFonts w:asciiTheme="majorHAnsi" w:eastAsiaTheme="majorEastAsia" w:hAnsiTheme="majorHAnsi" w:cstheme="majorBidi"/>
                <w:b/>
                <w:bCs/>
                <w:sz w:val="32"/>
                <w:szCs w:val="32"/>
              </w:rPr>
              <w:lastRenderedPageBreak/>
              <w:t xml:space="preserve">SCT 150 </w:t>
            </w:r>
            <w:r w:rsidR="008E173C">
              <w:rPr>
                <w:rFonts w:asciiTheme="majorHAnsi" w:eastAsiaTheme="majorEastAsia" w:hAnsiTheme="majorHAnsi" w:cstheme="majorBidi"/>
                <w:b/>
                <w:bCs/>
                <w:sz w:val="32"/>
                <w:szCs w:val="32"/>
              </w:rPr>
              <w:t xml:space="preserve">Grants </w:t>
            </w:r>
            <w:r w:rsidR="008A124D" w:rsidRPr="008A124D">
              <w:rPr>
                <w:rFonts w:asciiTheme="majorHAnsi" w:eastAsiaTheme="majorEastAsia" w:hAnsiTheme="majorHAnsi" w:cstheme="majorBidi"/>
                <w:b/>
                <w:bCs/>
                <w:sz w:val="32"/>
                <w:szCs w:val="32"/>
              </w:rPr>
              <w:t>Criteria</w:t>
            </w:r>
            <w:bookmarkEnd w:id="0"/>
          </w:p>
        </w:tc>
      </w:tr>
      <w:tr w:rsidR="008A124D" w:rsidRPr="008A124D" w14:paraId="2043839D" w14:textId="77777777" w:rsidTr="00B70FBE">
        <w:tc>
          <w:tcPr>
            <w:tcW w:w="10204" w:type="dxa"/>
            <w:gridSpan w:val="2"/>
          </w:tcPr>
          <w:p w14:paraId="6636BC87" w14:textId="77777777" w:rsidR="008A124D" w:rsidRDefault="001542F1" w:rsidP="00CA72B7">
            <w:pPr>
              <w:keepNext/>
              <w:keepLines/>
              <w:spacing w:before="40" w:after="0"/>
              <w:jc w:val="center"/>
              <w:outlineLvl w:val="1"/>
              <w:rPr>
                <w:rFonts w:asciiTheme="majorHAnsi" w:eastAsiaTheme="majorEastAsia" w:hAnsiTheme="majorHAnsi" w:cstheme="majorBidi"/>
                <w:color w:val="000000"/>
                <w:sz w:val="26"/>
                <w:szCs w:val="26"/>
              </w:rPr>
            </w:pPr>
            <w:r>
              <w:rPr>
                <w:rFonts w:asciiTheme="majorHAnsi" w:eastAsiaTheme="majorEastAsia" w:hAnsiTheme="majorHAnsi" w:cstheme="majorBidi"/>
                <w:color w:val="000000"/>
                <w:sz w:val="26"/>
                <w:szCs w:val="26"/>
              </w:rPr>
              <w:t>Who can Apply?</w:t>
            </w:r>
          </w:p>
          <w:p w14:paraId="1CAFD322" w14:textId="47FD5788" w:rsidR="00047E51" w:rsidRPr="008A124D" w:rsidRDefault="00047E51" w:rsidP="00CA72B7">
            <w:pPr>
              <w:keepNext/>
              <w:keepLines/>
              <w:spacing w:before="40" w:after="0"/>
              <w:jc w:val="center"/>
              <w:outlineLvl w:val="1"/>
              <w:rPr>
                <w:rFonts w:asciiTheme="majorHAnsi" w:eastAsiaTheme="majorEastAsia" w:hAnsiTheme="majorHAnsi" w:cstheme="majorBidi"/>
                <w:color w:val="000000"/>
                <w:sz w:val="26"/>
                <w:szCs w:val="26"/>
              </w:rPr>
            </w:pPr>
          </w:p>
        </w:tc>
      </w:tr>
      <w:tr w:rsidR="008A124D" w:rsidRPr="008A124D" w14:paraId="2A6D7D79" w14:textId="77777777" w:rsidTr="00B70FBE">
        <w:tc>
          <w:tcPr>
            <w:tcW w:w="10204" w:type="dxa"/>
            <w:gridSpan w:val="2"/>
          </w:tcPr>
          <w:p w14:paraId="6A7B9864" w14:textId="556CD18F" w:rsidR="00C729E0" w:rsidRDefault="00C3324A" w:rsidP="00CA72B7">
            <w:pPr>
              <w:autoSpaceDE w:val="0"/>
              <w:autoSpaceDN w:val="0"/>
              <w:adjustRightInd w:val="0"/>
              <w:spacing w:after="0" w:line="240" w:lineRule="auto"/>
              <w:rPr>
                <w:rFonts w:cstheme="minorHAnsi"/>
                <w:lang w:eastAsia="zh-CN"/>
              </w:rPr>
            </w:pPr>
            <w:r w:rsidRPr="005B3169">
              <w:rPr>
                <w:rFonts w:cstheme="minorHAnsi"/>
                <w:lang w:eastAsia="zh-CN"/>
              </w:rPr>
              <w:t>To be eligible for this funding, you must be</w:t>
            </w:r>
            <w:r w:rsidR="007A32EE">
              <w:rPr>
                <w:rFonts w:cstheme="minorHAnsi"/>
                <w:lang w:eastAsia="zh-CN"/>
              </w:rPr>
              <w:t xml:space="preserve"> one of the following</w:t>
            </w:r>
            <w:r w:rsidR="003524D3">
              <w:rPr>
                <w:rFonts w:cstheme="minorHAnsi"/>
                <w:lang w:eastAsia="zh-CN"/>
              </w:rPr>
              <w:t>:</w:t>
            </w:r>
          </w:p>
          <w:p w14:paraId="64E70EA4" w14:textId="733A4251" w:rsidR="003524D3" w:rsidRDefault="003E085B" w:rsidP="003524D3">
            <w:pPr>
              <w:pStyle w:val="ListParagraph"/>
              <w:numPr>
                <w:ilvl w:val="0"/>
                <w:numId w:val="35"/>
              </w:numPr>
              <w:autoSpaceDE w:val="0"/>
              <w:autoSpaceDN w:val="0"/>
              <w:adjustRightInd w:val="0"/>
              <w:spacing w:after="0" w:line="240" w:lineRule="auto"/>
              <w:rPr>
                <w:rFonts w:cstheme="minorHAnsi"/>
                <w:lang w:eastAsia="zh-CN"/>
              </w:rPr>
            </w:pPr>
            <w:r>
              <w:rPr>
                <w:rFonts w:cstheme="minorHAnsi"/>
                <w:lang w:eastAsia="zh-CN"/>
              </w:rPr>
              <w:t>Culture/</w:t>
            </w:r>
            <w:r w:rsidR="00985716">
              <w:rPr>
                <w:rFonts w:cstheme="minorHAnsi"/>
                <w:lang w:eastAsia="zh-CN"/>
              </w:rPr>
              <w:t>Heritage</w:t>
            </w:r>
            <w:r w:rsidR="003524D3">
              <w:rPr>
                <w:rFonts w:cstheme="minorHAnsi"/>
                <w:lang w:eastAsia="zh-CN"/>
              </w:rPr>
              <w:t xml:space="preserve">/Arts </w:t>
            </w:r>
            <w:r>
              <w:rPr>
                <w:rFonts w:cstheme="minorHAnsi"/>
                <w:lang w:eastAsia="zh-CN"/>
              </w:rPr>
              <w:t>org</w:t>
            </w:r>
            <w:r w:rsidR="007A32EE">
              <w:rPr>
                <w:rFonts w:cstheme="minorHAnsi"/>
                <w:lang w:eastAsia="zh-CN"/>
              </w:rPr>
              <w:t>anisation</w:t>
            </w:r>
          </w:p>
          <w:p w14:paraId="49D13696" w14:textId="78E292BB" w:rsidR="00D90178" w:rsidRDefault="00D90178" w:rsidP="003524D3">
            <w:pPr>
              <w:pStyle w:val="ListParagraph"/>
              <w:numPr>
                <w:ilvl w:val="0"/>
                <w:numId w:val="35"/>
              </w:numPr>
              <w:autoSpaceDE w:val="0"/>
              <w:autoSpaceDN w:val="0"/>
              <w:adjustRightInd w:val="0"/>
              <w:spacing w:after="0" w:line="240" w:lineRule="auto"/>
              <w:rPr>
                <w:rFonts w:cstheme="minorHAnsi"/>
                <w:lang w:eastAsia="zh-CN"/>
              </w:rPr>
            </w:pPr>
            <w:r>
              <w:rPr>
                <w:rFonts w:cstheme="minorHAnsi"/>
                <w:lang w:eastAsia="zh-CN"/>
              </w:rPr>
              <w:t>Voluntary organisation</w:t>
            </w:r>
          </w:p>
          <w:p w14:paraId="44ED427F" w14:textId="269A35E9" w:rsidR="00985716" w:rsidRDefault="00985716" w:rsidP="003524D3">
            <w:pPr>
              <w:pStyle w:val="ListParagraph"/>
              <w:numPr>
                <w:ilvl w:val="0"/>
                <w:numId w:val="35"/>
              </w:numPr>
              <w:autoSpaceDE w:val="0"/>
              <w:autoSpaceDN w:val="0"/>
              <w:adjustRightInd w:val="0"/>
              <w:spacing w:after="0" w:line="240" w:lineRule="auto"/>
              <w:rPr>
                <w:rFonts w:cstheme="minorHAnsi"/>
                <w:lang w:eastAsia="zh-CN"/>
              </w:rPr>
            </w:pPr>
            <w:r>
              <w:rPr>
                <w:rFonts w:cstheme="minorHAnsi"/>
                <w:lang w:eastAsia="zh-CN"/>
              </w:rPr>
              <w:t xml:space="preserve">School/college </w:t>
            </w:r>
          </w:p>
          <w:p w14:paraId="2D063B2F" w14:textId="7BFB75C9" w:rsidR="00A80CB2" w:rsidRPr="003524D3" w:rsidRDefault="00A80CB2" w:rsidP="003524D3">
            <w:pPr>
              <w:pStyle w:val="ListParagraph"/>
              <w:numPr>
                <w:ilvl w:val="0"/>
                <w:numId w:val="35"/>
              </w:numPr>
              <w:autoSpaceDE w:val="0"/>
              <w:autoSpaceDN w:val="0"/>
              <w:adjustRightInd w:val="0"/>
              <w:spacing w:after="0" w:line="240" w:lineRule="auto"/>
              <w:rPr>
                <w:rFonts w:cstheme="minorHAnsi"/>
                <w:lang w:eastAsia="zh-CN"/>
              </w:rPr>
            </w:pPr>
            <w:r>
              <w:rPr>
                <w:rFonts w:cstheme="minorHAnsi"/>
                <w:lang w:eastAsia="zh-CN"/>
              </w:rPr>
              <w:t>Faith organisation</w:t>
            </w:r>
            <w:r w:rsidR="004722E3">
              <w:rPr>
                <w:rFonts w:cstheme="minorHAnsi"/>
                <w:lang w:eastAsia="zh-CN"/>
              </w:rPr>
              <w:t xml:space="preserve"> </w:t>
            </w:r>
          </w:p>
          <w:p w14:paraId="0960DD28" w14:textId="77777777" w:rsidR="00C3324A" w:rsidRPr="005B3169" w:rsidRDefault="00C3324A" w:rsidP="00CA72B7">
            <w:pPr>
              <w:autoSpaceDE w:val="0"/>
              <w:autoSpaceDN w:val="0"/>
              <w:adjustRightInd w:val="0"/>
              <w:spacing w:after="0" w:line="240" w:lineRule="auto"/>
              <w:rPr>
                <w:rFonts w:cstheme="minorHAnsi"/>
                <w:lang w:eastAsia="zh-CN"/>
              </w:rPr>
            </w:pPr>
          </w:p>
          <w:p w14:paraId="2647F7D2" w14:textId="05E9EB3A" w:rsidR="002E783A" w:rsidRPr="005B3169" w:rsidRDefault="00EE6342" w:rsidP="00CA72B7">
            <w:pPr>
              <w:autoSpaceDE w:val="0"/>
              <w:autoSpaceDN w:val="0"/>
              <w:adjustRightInd w:val="0"/>
              <w:spacing w:after="0" w:line="240" w:lineRule="auto"/>
              <w:rPr>
                <w:rFonts w:cstheme="minorHAnsi"/>
                <w:lang w:eastAsia="zh-CN"/>
              </w:rPr>
            </w:pPr>
            <w:r w:rsidRPr="005B3169">
              <w:rPr>
                <w:rFonts w:cstheme="minorHAnsi"/>
                <w:lang w:eastAsia="zh-CN"/>
              </w:rPr>
              <w:t xml:space="preserve">Applications </w:t>
            </w:r>
            <w:r w:rsidR="00A80CB2">
              <w:rPr>
                <w:rFonts w:cstheme="minorHAnsi"/>
                <w:lang w:eastAsia="zh-CN"/>
              </w:rPr>
              <w:t xml:space="preserve">will not be accepted from individuals. </w:t>
            </w:r>
            <w:r w:rsidR="00677876">
              <w:rPr>
                <w:rFonts w:cstheme="minorHAnsi"/>
                <w:lang w:eastAsia="zh-CN"/>
              </w:rPr>
              <w:t xml:space="preserve">If you are an individual who wishes to apply you should </w:t>
            </w:r>
            <w:r w:rsidR="00F14960">
              <w:rPr>
                <w:rFonts w:cstheme="minorHAnsi"/>
                <w:lang w:eastAsia="zh-CN"/>
              </w:rPr>
              <w:t>find an organisation to partner with you.</w:t>
            </w:r>
          </w:p>
          <w:p w14:paraId="1E07C06B" w14:textId="2091FE84" w:rsidR="004C76F6" w:rsidRPr="005B3169" w:rsidRDefault="004C76F6" w:rsidP="00CA72B7">
            <w:pPr>
              <w:spacing w:after="0" w:line="240" w:lineRule="auto"/>
              <w:rPr>
                <w:rFonts w:eastAsia="Times New Roman"/>
                <w:lang w:eastAsia="en-GB"/>
              </w:rPr>
            </w:pPr>
          </w:p>
        </w:tc>
      </w:tr>
      <w:tr w:rsidR="008A124D" w:rsidRPr="008A124D" w14:paraId="7420181C" w14:textId="77777777" w:rsidTr="00B70FBE">
        <w:tc>
          <w:tcPr>
            <w:tcW w:w="10204" w:type="dxa"/>
            <w:gridSpan w:val="2"/>
          </w:tcPr>
          <w:p w14:paraId="45735210" w14:textId="77777777" w:rsidR="008A124D" w:rsidRPr="008A124D" w:rsidRDefault="008A124D" w:rsidP="00CA72B7">
            <w:pPr>
              <w:spacing w:after="0" w:line="240" w:lineRule="auto"/>
              <w:jc w:val="center"/>
              <w:rPr>
                <w:sz w:val="8"/>
              </w:rPr>
            </w:pPr>
          </w:p>
        </w:tc>
      </w:tr>
      <w:tr w:rsidR="008A124D" w:rsidRPr="008A124D" w14:paraId="18E48BBB" w14:textId="77777777" w:rsidTr="00B70FBE">
        <w:tc>
          <w:tcPr>
            <w:tcW w:w="10204" w:type="dxa"/>
            <w:gridSpan w:val="2"/>
          </w:tcPr>
          <w:p w14:paraId="097409C0" w14:textId="77777777" w:rsidR="008A124D" w:rsidRPr="00A96C54" w:rsidRDefault="004F4345" w:rsidP="00673AE2">
            <w:pPr>
              <w:keepNext/>
              <w:keepLines/>
              <w:spacing w:before="40" w:after="0"/>
              <w:jc w:val="center"/>
              <w:outlineLvl w:val="1"/>
              <w:rPr>
                <w:rFonts w:asciiTheme="majorHAnsi" w:eastAsiaTheme="majorEastAsia" w:hAnsiTheme="majorHAnsi" w:cstheme="majorBidi"/>
                <w:b/>
                <w:bCs/>
                <w:sz w:val="26"/>
                <w:szCs w:val="26"/>
              </w:rPr>
            </w:pPr>
            <w:bookmarkStart w:id="1" w:name="_What_can_be"/>
            <w:bookmarkStart w:id="2" w:name="_Toc35333064"/>
            <w:bookmarkEnd w:id="1"/>
            <w:r w:rsidRPr="00A96C54">
              <w:rPr>
                <w:rFonts w:asciiTheme="majorHAnsi" w:eastAsiaTheme="majorEastAsia" w:hAnsiTheme="majorHAnsi" w:cstheme="majorBidi"/>
                <w:b/>
                <w:bCs/>
                <w:sz w:val="26"/>
                <w:szCs w:val="26"/>
              </w:rPr>
              <w:t>W</w:t>
            </w:r>
            <w:r w:rsidR="008A124D" w:rsidRPr="00A96C54">
              <w:rPr>
                <w:rFonts w:asciiTheme="majorHAnsi" w:eastAsiaTheme="majorEastAsia" w:hAnsiTheme="majorHAnsi" w:cstheme="majorBidi"/>
                <w:b/>
                <w:bCs/>
                <w:sz w:val="26"/>
                <w:szCs w:val="26"/>
              </w:rPr>
              <w:t>hat can be funded?</w:t>
            </w:r>
            <w:bookmarkEnd w:id="2"/>
          </w:p>
          <w:p w14:paraId="65696F6D" w14:textId="465DBEDE" w:rsidR="004F4345" w:rsidRPr="008A124D" w:rsidRDefault="004F4345" w:rsidP="00CA72B7">
            <w:pPr>
              <w:keepNext/>
              <w:keepLines/>
              <w:spacing w:before="40" w:after="0"/>
              <w:jc w:val="center"/>
              <w:outlineLvl w:val="1"/>
              <w:rPr>
                <w:rFonts w:asciiTheme="majorHAnsi" w:eastAsiaTheme="majorEastAsia" w:hAnsiTheme="majorHAnsi" w:cstheme="majorBidi"/>
                <w:color w:val="2E74B5" w:themeColor="accent1" w:themeShade="BF"/>
                <w:sz w:val="36"/>
                <w:szCs w:val="36"/>
                <w:highlight w:val="yellow"/>
              </w:rPr>
            </w:pPr>
          </w:p>
        </w:tc>
      </w:tr>
      <w:tr w:rsidR="008A124D" w:rsidRPr="008A124D" w14:paraId="33D220EF" w14:textId="77777777" w:rsidTr="00B70FBE">
        <w:tc>
          <w:tcPr>
            <w:tcW w:w="10204" w:type="dxa"/>
            <w:gridSpan w:val="2"/>
          </w:tcPr>
          <w:p w14:paraId="635565D3" w14:textId="5AA4499D" w:rsidR="0053323D" w:rsidRDefault="008A124D" w:rsidP="00CA72B7">
            <w:pPr>
              <w:spacing w:after="0" w:line="240" w:lineRule="auto"/>
            </w:pPr>
            <w:r w:rsidRPr="008A124D">
              <w:t>Funding is for</w:t>
            </w:r>
            <w:r w:rsidR="004C76F6">
              <w:t xml:space="preserve"> the delivery of</w:t>
            </w:r>
            <w:r w:rsidR="006E42B7">
              <w:t xml:space="preserve"> heritage</w:t>
            </w:r>
            <w:r w:rsidR="004C76F6">
              <w:t xml:space="preserve"> </w:t>
            </w:r>
            <w:r w:rsidR="00F14960">
              <w:t xml:space="preserve">projects, </w:t>
            </w:r>
            <w:r w:rsidR="004C76F6">
              <w:t>events</w:t>
            </w:r>
            <w:r w:rsidR="00F14960">
              <w:t xml:space="preserve">, exhibitions, </w:t>
            </w:r>
            <w:r w:rsidR="000D5BE0">
              <w:t>digital outputs, workshops, talks</w:t>
            </w:r>
            <w:r w:rsidR="006571F4">
              <w:t xml:space="preserve"> etc.. Whatever you deliver</w:t>
            </w:r>
            <w:r w:rsidR="00A97E36">
              <w:t>,</w:t>
            </w:r>
            <w:r w:rsidR="006571F4">
              <w:t xml:space="preserve"> it must include </w:t>
            </w:r>
            <w:r w:rsidR="009778D6">
              <w:t>a</w:t>
            </w:r>
            <w:r w:rsidR="006E42B7">
              <w:t xml:space="preserve">t least one output which is free for </w:t>
            </w:r>
            <w:r w:rsidR="00F278E8">
              <w:t xml:space="preserve">the </w:t>
            </w:r>
            <w:r w:rsidR="0053323D">
              <w:t>public</w:t>
            </w:r>
            <w:r w:rsidR="006E42B7">
              <w:t xml:space="preserve"> to attend in your </w:t>
            </w:r>
            <w:r w:rsidR="00597F9E">
              <w:t>application</w:t>
            </w:r>
            <w:r w:rsidR="00F278E8">
              <w:t>.</w:t>
            </w:r>
            <w:r w:rsidR="006E42B7">
              <w:t xml:space="preserve"> For example</w:t>
            </w:r>
            <w:r w:rsidR="00A97E36">
              <w:t>,</w:t>
            </w:r>
            <w:r w:rsidR="006E42B7">
              <w:t xml:space="preserve"> if you have made a series of podcasts</w:t>
            </w:r>
            <w:r w:rsidR="00A97E36">
              <w:t>,</w:t>
            </w:r>
            <w:r w:rsidR="006E42B7">
              <w:t xml:space="preserve"> you could host a launch event which includes some of the speakers running a Q&amp;A; </w:t>
            </w:r>
            <w:r w:rsidR="00A97E36">
              <w:t xml:space="preserve">or </w:t>
            </w:r>
            <w:r w:rsidR="006E42B7">
              <w:t>if you have done a research project you could host an event which demonstrates the findings of your research through an in-depth presentation</w:t>
            </w:r>
            <w:r w:rsidR="008F2CCD">
              <w:t xml:space="preserve"> and displays source materials</w:t>
            </w:r>
            <w:r w:rsidR="009778D6">
              <w:t>.</w:t>
            </w:r>
          </w:p>
          <w:p w14:paraId="74C086A0" w14:textId="77777777" w:rsidR="009778D6" w:rsidRDefault="009778D6" w:rsidP="00CA72B7">
            <w:pPr>
              <w:spacing w:after="0" w:line="240" w:lineRule="auto"/>
            </w:pPr>
          </w:p>
          <w:p w14:paraId="12D14453" w14:textId="69E0EBBC" w:rsidR="008A124D" w:rsidRPr="008A124D" w:rsidRDefault="000261F7" w:rsidP="00CA72B7">
            <w:pPr>
              <w:spacing w:after="0" w:line="240" w:lineRule="auto"/>
            </w:pPr>
            <w:r w:rsidRPr="005530F5">
              <w:t>We</w:t>
            </w:r>
            <w:r w:rsidR="008A124D" w:rsidRPr="008A124D">
              <w:t xml:space="preserve"> can fund:</w:t>
            </w:r>
          </w:p>
          <w:p w14:paraId="7CD7DBB7" w14:textId="7A225522" w:rsidR="00936556" w:rsidRDefault="008F2CCD" w:rsidP="00CA72B7">
            <w:pPr>
              <w:numPr>
                <w:ilvl w:val="0"/>
                <w:numId w:val="4"/>
              </w:numPr>
              <w:spacing w:after="0" w:line="240" w:lineRule="auto"/>
              <w:ind w:left="357" w:hanging="357"/>
            </w:pPr>
            <w:r>
              <w:t xml:space="preserve">Project management </w:t>
            </w:r>
            <w:r w:rsidR="008512BD">
              <w:t>costs and expenses</w:t>
            </w:r>
          </w:p>
          <w:p w14:paraId="1FDDF1FE" w14:textId="5FCCFC06" w:rsidR="00936556" w:rsidRDefault="000E60BC" w:rsidP="00CA72B7">
            <w:pPr>
              <w:numPr>
                <w:ilvl w:val="0"/>
                <w:numId w:val="4"/>
              </w:numPr>
              <w:spacing w:after="0" w:line="240" w:lineRule="auto"/>
              <w:ind w:left="357" w:hanging="357"/>
            </w:pPr>
            <w:r>
              <w:t>Tech</w:t>
            </w:r>
            <w:r w:rsidR="00836723">
              <w:t>nicians’</w:t>
            </w:r>
            <w:r w:rsidR="008F2CCD">
              <w:t xml:space="preserve">, Artists’, Practitioners’, Historians’ </w:t>
            </w:r>
            <w:r w:rsidR="00836723">
              <w:t xml:space="preserve">costs and expenses </w:t>
            </w:r>
          </w:p>
          <w:p w14:paraId="085F069C" w14:textId="15909094" w:rsidR="0000010E" w:rsidRDefault="0000010E" w:rsidP="00CA72B7">
            <w:pPr>
              <w:numPr>
                <w:ilvl w:val="0"/>
                <w:numId w:val="4"/>
              </w:numPr>
              <w:spacing w:after="0" w:line="240" w:lineRule="auto"/>
              <w:ind w:left="357" w:hanging="357"/>
            </w:pPr>
            <w:r>
              <w:t xml:space="preserve">Volunteer/participant </w:t>
            </w:r>
            <w:r w:rsidR="009232D1">
              <w:t>expenses</w:t>
            </w:r>
          </w:p>
          <w:p w14:paraId="7BDFFE65" w14:textId="4A660AB1" w:rsidR="00DC6D7C" w:rsidRDefault="008F2CCD" w:rsidP="00CA72B7">
            <w:pPr>
              <w:numPr>
                <w:ilvl w:val="0"/>
                <w:numId w:val="4"/>
              </w:numPr>
              <w:spacing w:after="0" w:line="240" w:lineRule="auto"/>
              <w:ind w:left="357" w:hanging="357"/>
            </w:pPr>
            <w:r>
              <w:t xml:space="preserve">Event/exhibition </w:t>
            </w:r>
            <w:r w:rsidR="00B22B10">
              <w:t>space</w:t>
            </w:r>
            <w:r w:rsidR="00DC2F29">
              <w:t>/Room hire</w:t>
            </w:r>
          </w:p>
          <w:p w14:paraId="2635A91C" w14:textId="6F2834CD" w:rsidR="000B3C35" w:rsidRDefault="000B3C35" w:rsidP="00CA72B7">
            <w:pPr>
              <w:numPr>
                <w:ilvl w:val="0"/>
                <w:numId w:val="4"/>
              </w:numPr>
              <w:spacing w:after="0" w:line="240" w:lineRule="auto"/>
              <w:ind w:left="357" w:hanging="357"/>
            </w:pPr>
            <w:r>
              <w:t xml:space="preserve">Exploring new </w:t>
            </w:r>
            <w:r w:rsidR="00C96039">
              <w:t>c</w:t>
            </w:r>
            <w:r>
              <w:t>ollaborations</w:t>
            </w:r>
          </w:p>
          <w:p w14:paraId="659CE00E" w14:textId="4AC2B77F" w:rsidR="00E333C7" w:rsidRDefault="00E333C7" w:rsidP="00CA72B7">
            <w:pPr>
              <w:numPr>
                <w:ilvl w:val="0"/>
                <w:numId w:val="4"/>
              </w:numPr>
              <w:spacing w:after="0" w:line="240" w:lineRule="auto"/>
              <w:ind w:left="357" w:hanging="357"/>
            </w:pPr>
            <w:r>
              <w:t xml:space="preserve">Access provision for Deaf and disabled </w:t>
            </w:r>
            <w:r w:rsidR="008F2CCD">
              <w:t>staff/volunteers</w:t>
            </w:r>
            <w:r>
              <w:t>/audiences/participants</w:t>
            </w:r>
          </w:p>
          <w:p w14:paraId="5D9BA527" w14:textId="662434A4" w:rsidR="00115D51" w:rsidRDefault="00C96039" w:rsidP="00986A62">
            <w:pPr>
              <w:numPr>
                <w:ilvl w:val="0"/>
                <w:numId w:val="4"/>
              </w:numPr>
              <w:spacing w:after="0" w:line="240" w:lineRule="auto"/>
              <w:ind w:left="357" w:hanging="357"/>
            </w:pPr>
            <w:r>
              <w:t>Any associated one-off licensing</w:t>
            </w:r>
            <w:r w:rsidR="009232D1">
              <w:t>/PRS</w:t>
            </w:r>
            <w:r w:rsidR="008F2CCD">
              <w:t xml:space="preserve">/copyright </w:t>
            </w:r>
            <w:r>
              <w:t xml:space="preserve">costs </w:t>
            </w:r>
          </w:p>
          <w:p w14:paraId="05618EBD" w14:textId="160467AC" w:rsidR="00C96039" w:rsidRDefault="00C96039" w:rsidP="00986A62">
            <w:pPr>
              <w:numPr>
                <w:ilvl w:val="0"/>
                <w:numId w:val="4"/>
              </w:numPr>
              <w:spacing w:after="0" w:line="240" w:lineRule="auto"/>
              <w:ind w:left="357" w:hanging="357"/>
            </w:pPr>
            <w:r>
              <w:t>Hire of equipment where required</w:t>
            </w:r>
          </w:p>
          <w:p w14:paraId="4C87A006" w14:textId="60B7246F" w:rsidR="00F34741" w:rsidRDefault="00F34741" w:rsidP="00986A62">
            <w:pPr>
              <w:numPr>
                <w:ilvl w:val="0"/>
                <w:numId w:val="4"/>
              </w:numPr>
              <w:spacing w:after="0" w:line="240" w:lineRule="auto"/>
              <w:ind w:left="357" w:hanging="357"/>
            </w:pPr>
            <w:r>
              <w:t xml:space="preserve">Marketing and promotion of the </w:t>
            </w:r>
            <w:r w:rsidR="008F2CCD">
              <w:t>project/</w:t>
            </w:r>
            <w:r>
              <w:t>event</w:t>
            </w:r>
          </w:p>
          <w:p w14:paraId="70D75EBE" w14:textId="1B014B70" w:rsidR="00846677" w:rsidRDefault="00F34741" w:rsidP="00846677">
            <w:pPr>
              <w:numPr>
                <w:ilvl w:val="0"/>
                <w:numId w:val="4"/>
              </w:numPr>
              <w:spacing w:after="0" w:line="240" w:lineRule="auto"/>
              <w:ind w:left="357" w:hanging="357"/>
            </w:pPr>
            <w:r>
              <w:t xml:space="preserve">Evaluation of the </w:t>
            </w:r>
            <w:r w:rsidR="008F2CCD">
              <w:t>project/</w:t>
            </w:r>
            <w:r>
              <w:t xml:space="preserve">event </w:t>
            </w:r>
          </w:p>
          <w:p w14:paraId="5C4DA93C" w14:textId="77777777" w:rsidR="00846677" w:rsidRDefault="00846677" w:rsidP="00846677">
            <w:pPr>
              <w:spacing w:after="0" w:line="240" w:lineRule="auto"/>
            </w:pPr>
          </w:p>
          <w:p w14:paraId="702F441F" w14:textId="4F86BB8F" w:rsidR="00F57EC2" w:rsidRDefault="00F57EC2" w:rsidP="00ED5910">
            <w:pPr>
              <w:spacing w:after="0" w:line="240" w:lineRule="auto"/>
            </w:pPr>
            <w:r>
              <w:t>Funded events should be free to attend</w:t>
            </w:r>
            <w:r w:rsidR="002A5694">
              <w:t xml:space="preserve">. </w:t>
            </w:r>
          </w:p>
          <w:p w14:paraId="1B724EC9" w14:textId="77777777" w:rsidR="002C3854" w:rsidRDefault="002C3854" w:rsidP="00ED5910">
            <w:pPr>
              <w:spacing w:after="0" w:line="240" w:lineRule="auto"/>
            </w:pPr>
          </w:p>
          <w:p w14:paraId="7AB03975" w14:textId="231F4E66" w:rsidR="002C3854" w:rsidRDefault="002C3854" w:rsidP="00ED5910">
            <w:pPr>
              <w:spacing w:after="0" w:line="240" w:lineRule="auto"/>
            </w:pPr>
            <w:r>
              <w:t xml:space="preserve">Your </w:t>
            </w:r>
            <w:r w:rsidR="009246EC">
              <w:t>project/</w:t>
            </w:r>
            <w:r>
              <w:t xml:space="preserve">event cannot make a profit. </w:t>
            </w:r>
          </w:p>
          <w:p w14:paraId="0136F142" w14:textId="64DC1A4C" w:rsidR="00ED5910" w:rsidRPr="008A124D" w:rsidRDefault="00ED5910" w:rsidP="00ED5910">
            <w:pPr>
              <w:spacing w:after="0" w:line="240" w:lineRule="auto"/>
            </w:pPr>
          </w:p>
        </w:tc>
      </w:tr>
      <w:tr w:rsidR="008A124D" w:rsidRPr="008A124D" w14:paraId="6EBC9A68" w14:textId="77777777" w:rsidTr="00B70FBE">
        <w:trPr>
          <w:gridBefore w:val="1"/>
          <w:wBefore w:w="284" w:type="dxa"/>
          <w:trHeight w:val="1052"/>
        </w:trPr>
        <w:tc>
          <w:tcPr>
            <w:tcW w:w="9920" w:type="dxa"/>
          </w:tcPr>
          <w:p w14:paraId="0AD9DA5E" w14:textId="77777777" w:rsidR="008A124D" w:rsidRPr="008A124D" w:rsidRDefault="008A124D" w:rsidP="00CA72B7">
            <w:pPr>
              <w:keepNext/>
              <w:keepLines/>
              <w:spacing w:before="40" w:after="0"/>
              <w:jc w:val="center"/>
              <w:outlineLvl w:val="1"/>
              <w:rPr>
                <w:rFonts w:asciiTheme="majorHAnsi" w:eastAsiaTheme="majorEastAsia" w:hAnsiTheme="majorHAnsi" w:cstheme="majorBidi"/>
                <w:color w:val="2E74B5" w:themeColor="accent1" w:themeShade="BF"/>
                <w:sz w:val="26"/>
                <w:szCs w:val="26"/>
              </w:rPr>
            </w:pPr>
          </w:p>
          <w:p w14:paraId="629AFBD9" w14:textId="0423EC27" w:rsidR="004F4345" w:rsidRPr="00A96C54" w:rsidRDefault="008A124D" w:rsidP="00CA72B7">
            <w:pPr>
              <w:keepNext/>
              <w:keepLines/>
              <w:spacing w:before="40" w:after="0"/>
              <w:jc w:val="center"/>
              <w:outlineLvl w:val="1"/>
              <w:rPr>
                <w:rFonts w:asciiTheme="majorHAnsi" w:eastAsiaTheme="majorEastAsia" w:hAnsiTheme="majorHAnsi" w:cstheme="majorBidi"/>
                <w:b/>
                <w:bCs/>
                <w:sz w:val="26"/>
                <w:szCs w:val="26"/>
              </w:rPr>
            </w:pPr>
            <w:bookmarkStart w:id="3" w:name="_Toc35333065"/>
            <w:r w:rsidRPr="00A96C54">
              <w:rPr>
                <w:rFonts w:asciiTheme="majorHAnsi" w:eastAsiaTheme="majorEastAsia" w:hAnsiTheme="majorHAnsi" w:cstheme="majorBidi"/>
                <w:b/>
                <w:bCs/>
                <w:sz w:val="26"/>
                <w:szCs w:val="26"/>
              </w:rPr>
              <w:t>What cannot be funded?</w:t>
            </w:r>
            <w:bookmarkEnd w:id="3"/>
          </w:p>
        </w:tc>
      </w:tr>
      <w:tr w:rsidR="008A124D" w:rsidRPr="008A124D" w14:paraId="779330D9" w14:textId="77777777" w:rsidTr="0004352B">
        <w:trPr>
          <w:gridBefore w:val="1"/>
          <w:wBefore w:w="284" w:type="dxa"/>
          <w:trHeight w:val="4520"/>
        </w:trPr>
        <w:tc>
          <w:tcPr>
            <w:tcW w:w="9920" w:type="dxa"/>
          </w:tcPr>
          <w:p w14:paraId="0FDF4139" w14:textId="35AEED60" w:rsidR="00451573" w:rsidRDefault="008A124D" w:rsidP="00451573">
            <w:pPr>
              <w:numPr>
                <w:ilvl w:val="0"/>
                <w:numId w:val="5"/>
              </w:numPr>
              <w:spacing w:after="0" w:line="240" w:lineRule="auto"/>
              <w:ind w:left="357" w:hanging="357"/>
            </w:pPr>
            <w:r w:rsidRPr="008A124D">
              <w:t>Activities/events that happen</w:t>
            </w:r>
            <w:r w:rsidR="009855D9">
              <w:t>, are paid for,</w:t>
            </w:r>
            <w:r w:rsidRPr="008A124D">
              <w:t xml:space="preserve"> or start before we confirm the </w:t>
            </w:r>
            <w:r w:rsidR="00115D51" w:rsidRPr="008A124D">
              <w:t>grant</w:t>
            </w:r>
          </w:p>
          <w:p w14:paraId="468E1655" w14:textId="35DC9AF1" w:rsidR="008A124D" w:rsidRPr="008A124D" w:rsidRDefault="008A124D" w:rsidP="00CA72B7">
            <w:pPr>
              <w:numPr>
                <w:ilvl w:val="0"/>
                <w:numId w:val="5"/>
              </w:numPr>
              <w:spacing w:after="0" w:line="240" w:lineRule="auto"/>
              <w:ind w:left="357" w:hanging="357"/>
            </w:pPr>
            <w:r w:rsidRPr="008A124D">
              <w:t xml:space="preserve">Activities designed to generate </w:t>
            </w:r>
            <w:r w:rsidR="00B12472" w:rsidRPr="008A124D">
              <w:t>profit</w:t>
            </w:r>
            <w:r w:rsidR="00913DB7">
              <w:t xml:space="preserve"> </w:t>
            </w:r>
            <w:r w:rsidR="00071687">
              <w:t xml:space="preserve">(an exception is made here </w:t>
            </w:r>
            <w:r w:rsidR="002F5EE3">
              <w:t xml:space="preserve">only </w:t>
            </w:r>
            <w:r w:rsidR="00071687">
              <w:t xml:space="preserve">for the sale of </w:t>
            </w:r>
            <w:r w:rsidR="00022196">
              <w:t xml:space="preserve">any </w:t>
            </w:r>
            <w:r w:rsidR="00071687">
              <w:t xml:space="preserve">drink/refreshment </w:t>
            </w:r>
            <w:r w:rsidR="0090186D">
              <w:t>that may coincide with the</w:t>
            </w:r>
            <w:r w:rsidR="001C4113">
              <w:t xml:space="preserve"> event i.e. should you hold your event in a café</w:t>
            </w:r>
            <w:r w:rsidR="0090186D">
              <w:t xml:space="preserve">) </w:t>
            </w:r>
          </w:p>
          <w:p w14:paraId="60143982" w14:textId="6331F500" w:rsidR="008A124D" w:rsidRDefault="008A124D" w:rsidP="00CA72B7">
            <w:pPr>
              <w:numPr>
                <w:ilvl w:val="0"/>
                <w:numId w:val="5"/>
              </w:numPr>
              <w:spacing w:after="0" w:line="240" w:lineRule="auto"/>
              <w:ind w:left="357" w:hanging="357"/>
            </w:pPr>
            <w:r w:rsidRPr="008A124D">
              <w:t xml:space="preserve">Capital expenditure – such as IT, </w:t>
            </w:r>
            <w:r w:rsidR="00DF5CC5">
              <w:t xml:space="preserve">musical instruments, tech </w:t>
            </w:r>
            <w:r w:rsidR="00A64BC7">
              <w:t xml:space="preserve">equipment, </w:t>
            </w:r>
            <w:r w:rsidRPr="008A124D">
              <w:t xml:space="preserve">building </w:t>
            </w:r>
            <w:r w:rsidR="002E783A" w:rsidRPr="008A124D">
              <w:t>repairs</w:t>
            </w:r>
          </w:p>
          <w:p w14:paraId="6AF22656" w14:textId="462E8C75" w:rsidR="00E13F8C" w:rsidRDefault="00E13F8C" w:rsidP="00CA72B7">
            <w:pPr>
              <w:numPr>
                <w:ilvl w:val="0"/>
                <w:numId w:val="5"/>
              </w:numPr>
              <w:spacing w:after="0" w:line="240" w:lineRule="auto"/>
              <w:ind w:left="357" w:hanging="357"/>
            </w:pPr>
            <w:r>
              <w:t>Core costs – such as rent or bills</w:t>
            </w:r>
          </w:p>
          <w:p w14:paraId="7827A0FB" w14:textId="6B30E4BE" w:rsidR="00C230D0" w:rsidRDefault="00C230D0" w:rsidP="00CA72B7">
            <w:pPr>
              <w:numPr>
                <w:ilvl w:val="0"/>
                <w:numId w:val="5"/>
              </w:numPr>
              <w:spacing w:after="0" w:line="240" w:lineRule="auto"/>
              <w:ind w:left="357" w:hanging="357"/>
            </w:pPr>
            <w:r>
              <w:t xml:space="preserve">Hospitality/refreshment costs beyond </w:t>
            </w:r>
            <w:r w:rsidR="002C4990">
              <w:t xml:space="preserve">basic expenses </w:t>
            </w:r>
            <w:r w:rsidR="004F020A">
              <w:t>or volunteer/participant expenses</w:t>
            </w:r>
            <w:r w:rsidR="00E137DB">
              <w:t xml:space="preserve"> (both capped at £100)</w:t>
            </w:r>
          </w:p>
          <w:p w14:paraId="0EF9E6AF" w14:textId="40DAD999" w:rsidR="00F33860" w:rsidRDefault="00F33860" w:rsidP="00CA72B7">
            <w:pPr>
              <w:numPr>
                <w:ilvl w:val="0"/>
                <w:numId w:val="5"/>
              </w:numPr>
              <w:spacing w:after="0" w:line="240" w:lineRule="auto"/>
              <w:ind w:left="357" w:hanging="357"/>
            </w:pPr>
            <w:r>
              <w:t>Alcohol</w:t>
            </w:r>
            <w:r w:rsidR="004850FB">
              <w:t xml:space="preserve">/intoxicating substances </w:t>
            </w:r>
          </w:p>
          <w:p w14:paraId="5CEAD7CA" w14:textId="61DC3A7C" w:rsidR="00DA1385" w:rsidRDefault="00DA1385" w:rsidP="00CA72B7">
            <w:pPr>
              <w:numPr>
                <w:ilvl w:val="0"/>
                <w:numId w:val="5"/>
              </w:numPr>
              <w:spacing w:after="0" w:line="240" w:lineRule="auto"/>
              <w:ind w:left="357" w:hanging="357"/>
            </w:pPr>
            <w:r>
              <w:t>Contributions to higher education costs</w:t>
            </w:r>
            <w:r w:rsidR="00A64BC7">
              <w:t>/project work</w:t>
            </w:r>
          </w:p>
          <w:p w14:paraId="16695A15" w14:textId="77777777" w:rsidR="00E13F8C" w:rsidRDefault="00E13F8C" w:rsidP="00CA72B7">
            <w:pPr>
              <w:numPr>
                <w:ilvl w:val="0"/>
                <w:numId w:val="5"/>
              </w:numPr>
              <w:spacing w:after="0" w:line="240" w:lineRule="auto"/>
              <w:ind w:left="357" w:hanging="357"/>
            </w:pPr>
            <w:r>
              <w:t>Trips abroad</w:t>
            </w:r>
          </w:p>
          <w:p w14:paraId="0203A3FC" w14:textId="77777777" w:rsidR="001F64F9" w:rsidRDefault="001F64F9" w:rsidP="00CA72B7">
            <w:pPr>
              <w:numPr>
                <w:ilvl w:val="0"/>
                <w:numId w:val="5"/>
              </w:numPr>
              <w:spacing w:after="0" w:line="240" w:lineRule="auto"/>
              <w:ind w:left="357" w:hanging="357"/>
            </w:pPr>
            <w:r>
              <w:t>A</w:t>
            </w:r>
            <w:r w:rsidRPr="000565D2">
              <w:t>ctivities where the key purpose is to promote a religious or political doctrine, mission, or another form of proselytising</w:t>
            </w:r>
          </w:p>
          <w:p w14:paraId="3E03B951" w14:textId="0E5D6C84" w:rsidR="001F64F9" w:rsidRDefault="001F64F9" w:rsidP="00CA72B7">
            <w:pPr>
              <w:numPr>
                <w:ilvl w:val="0"/>
                <w:numId w:val="5"/>
              </w:numPr>
              <w:spacing w:after="0" w:line="240" w:lineRule="auto"/>
              <w:ind w:left="357" w:hanging="357"/>
            </w:pPr>
            <w:r>
              <w:t xml:space="preserve">Subsidy of another contract (exception for </w:t>
            </w:r>
            <w:r w:rsidR="00111F9A">
              <w:t xml:space="preserve">Arts Council or NLHF </w:t>
            </w:r>
            <w:r>
              <w:t>lottery match funding)</w:t>
            </w:r>
          </w:p>
          <w:p w14:paraId="2445247F" w14:textId="11E9CD4F" w:rsidR="00182BB2" w:rsidRDefault="00182BB2" w:rsidP="00CA72B7">
            <w:pPr>
              <w:numPr>
                <w:ilvl w:val="0"/>
                <w:numId w:val="5"/>
              </w:numPr>
              <w:spacing w:after="0" w:line="240" w:lineRule="auto"/>
              <w:ind w:left="357" w:hanging="357"/>
            </w:pPr>
            <w:r>
              <w:t>Events where the ticket price is deemed inaccessible</w:t>
            </w:r>
          </w:p>
          <w:p w14:paraId="22D7DE43" w14:textId="77777777" w:rsidR="001F64F9" w:rsidRDefault="0090186D" w:rsidP="00913DB7">
            <w:pPr>
              <w:numPr>
                <w:ilvl w:val="0"/>
                <w:numId w:val="5"/>
              </w:numPr>
              <w:spacing w:after="0" w:line="240" w:lineRule="auto"/>
              <w:ind w:left="357" w:hanging="357"/>
            </w:pPr>
            <w:r>
              <w:t>Individual activity</w:t>
            </w:r>
            <w:r w:rsidR="00084841">
              <w:t>/</w:t>
            </w:r>
            <w:r w:rsidR="00084841" w:rsidRPr="006A4491">
              <w:t xml:space="preserve"> Items that mainly benefit individuals</w:t>
            </w:r>
          </w:p>
          <w:p w14:paraId="53FBA26E" w14:textId="3A817DF6" w:rsidR="00A96C54" w:rsidRPr="008A124D" w:rsidRDefault="00A96C54" w:rsidP="00A96C54">
            <w:pPr>
              <w:spacing w:after="0" w:line="240" w:lineRule="auto"/>
            </w:pPr>
          </w:p>
        </w:tc>
      </w:tr>
      <w:tr w:rsidR="00A96C54" w:rsidRPr="008A124D" w14:paraId="5CACC56D" w14:textId="77777777" w:rsidTr="00B70FBE">
        <w:trPr>
          <w:gridBefore w:val="1"/>
          <w:wBefore w:w="284" w:type="dxa"/>
        </w:trPr>
        <w:tc>
          <w:tcPr>
            <w:tcW w:w="9920" w:type="dxa"/>
          </w:tcPr>
          <w:p w14:paraId="428AF74A" w14:textId="77777777" w:rsidR="00A96C54" w:rsidRDefault="00A96C54" w:rsidP="00A96C54">
            <w:pPr>
              <w:numPr>
                <w:ilvl w:val="0"/>
                <w:numId w:val="5"/>
              </w:numPr>
              <w:tabs>
                <w:tab w:val="clear" w:pos="720"/>
                <w:tab w:val="num" w:pos="360"/>
              </w:tabs>
              <w:spacing w:after="0" w:line="240" w:lineRule="auto"/>
              <w:ind w:left="357" w:hanging="357"/>
            </w:pPr>
            <w:r>
              <w:t>Ongoing p</w:t>
            </w:r>
            <w:r w:rsidRPr="006A4491">
              <w:t>rojects that you cannot maintain</w:t>
            </w:r>
            <w:r>
              <w:t xml:space="preserve"> beyond the grant</w:t>
            </w:r>
            <w:r w:rsidRPr="006A4491">
              <w:t xml:space="preserve"> (e.g. because of high ongoing costs or the need for specialist skills)</w:t>
            </w:r>
            <w:r>
              <w:t xml:space="preserve">; </w:t>
            </w:r>
          </w:p>
          <w:p w14:paraId="27A76A7B" w14:textId="3433CEA2" w:rsidR="00A96C54" w:rsidRPr="00A96C54" w:rsidRDefault="00A96C54" w:rsidP="00A96C54">
            <w:pPr>
              <w:numPr>
                <w:ilvl w:val="0"/>
                <w:numId w:val="5"/>
              </w:numPr>
              <w:tabs>
                <w:tab w:val="clear" w:pos="720"/>
                <w:tab w:val="num" w:pos="360"/>
              </w:tabs>
              <w:spacing w:after="0" w:line="240" w:lineRule="auto"/>
              <w:ind w:left="357" w:hanging="357"/>
            </w:pPr>
            <w:r>
              <w:t>Prize funds, raffles, competitions or similar;</w:t>
            </w:r>
          </w:p>
        </w:tc>
      </w:tr>
      <w:tr w:rsidR="00A96C54" w:rsidRPr="008A124D" w14:paraId="61D2EEC7" w14:textId="77777777" w:rsidTr="00B70FBE">
        <w:trPr>
          <w:gridBefore w:val="1"/>
          <w:wBefore w:w="284" w:type="dxa"/>
        </w:trPr>
        <w:tc>
          <w:tcPr>
            <w:tcW w:w="9920" w:type="dxa"/>
          </w:tcPr>
          <w:p w14:paraId="741F4426" w14:textId="77777777" w:rsidR="00A96C54" w:rsidRDefault="00A96C54" w:rsidP="00A96C54">
            <w:pPr>
              <w:numPr>
                <w:ilvl w:val="0"/>
                <w:numId w:val="5"/>
              </w:numPr>
              <w:tabs>
                <w:tab w:val="clear" w:pos="720"/>
                <w:tab w:val="num" w:pos="360"/>
              </w:tabs>
              <w:spacing w:after="0" w:line="240" w:lineRule="auto"/>
              <w:ind w:left="357" w:hanging="357"/>
            </w:pPr>
            <w:r>
              <w:t xml:space="preserve">Acquisition of land, buildings, or heritage items; </w:t>
            </w:r>
          </w:p>
          <w:p w14:paraId="47D21741" w14:textId="6E86494F" w:rsidR="00A96C54" w:rsidRDefault="00A96C54" w:rsidP="00A96C54">
            <w:pPr>
              <w:numPr>
                <w:ilvl w:val="0"/>
                <w:numId w:val="5"/>
              </w:numPr>
              <w:tabs>
                <w:tab w:val="clear" w:pos="720"/>
                <w:tab w:val="num" w:pos="360"/>
              </w:tabs>
              <w:spacing w:after="0" w:line="240" w:lineRule="auto"/>
              <w:ind w:left="357" w:hanging="357"/>
            </w:pPr>
            <w:r w:rsidRPr="006A4491">
              <w:t>School projects that primarily benefit pupils and their families and/or take place during school hours</w:t>
            </w:r>
            <w:r>
              <w:t xml:space="preserve">; </w:t>
            </w:r>
          </w:p>
        </w:tc>
      </w:tr>
      <w:tr w:rsidR="00A96C54" w:rsidRPr="008A124D" w14:paraId="3AFBABDA" w14:textId="77777777" w:rsidTr="00B70FBE">
        <w:trPr>
          <w:gridBefore w:val="1"/>
          <w:wBefore w:w="284" w:type="dxa"/>
        </w:trPr>
        <w:tc>
          <w:tcPr>
            <w:tcW w:w="9920" w:type="dxa"/>
          </w:tcPr>
          <w:p w14:paraId="00CFB266" w14:textId="63FC97E5" w:rsidR="00A96C54" w:rsidRDefault="00A96C54" w:rsidP="00A96C54">
            <w:pPr>
              <w:numPr>
                <w:ilvl w:val="0"/>
                <w:numId w:val="5"/>
              </w:numPr>
              <w:tabs>
                <w:tab w:val="clear" w:pos="720"/>
                <w:tab w:val="num" w:pos="360"/>
              </w:tabs>
              <w:spacing w:after="0" w:line="240" w:lineRule="auto"/>
              <w:ind w:left="357" w:hanging="357"/>
            </w:pPr>
            <w:r w:rsidRPr="006A4491">
              <w:t>Student projects that primarily benefit students</w:t>
            </w:r>
            <w:r>
              <w:t>;</w:t>
            </w:r>
          </w:p>
        </w:tc>
      </w:tr>
      <w:tr w:rsidR="00A96C54" w:rsidRPr="008A124D" w14:paraId="1B790034" w14:textId="77777777" w:rsidTr="00B70FBE">
        <w:trPr>
          <w:gridBefore w:val="1"/>
          <w:wBefore w:w="284" w:type="dxa"/>
        </w:trPr>
        <w:tc>
          <w:tcPr>
            <w:tcW w:w="9920" w:type="dxa"/>
          </w:tcPr>
          <w:p w14:paraId="0C097E4C" w14:textId="77777777" w:rsidR="00A96C54" w:rsidRDefault="00A96C54" w:rsidP="00A96C54">
            <w:pPr>
              <w:numPr>
                <w:ilvl w:val="0"/>
                <w:numId w:val="6"/>
              </w:numPr>
              <w:tabs>
                <w:tab w:val="left" w:pos="360"/>
              </w:tabs>
              <w:spacing w:after="0" w:line="240" w:lineRule="auto"/>
              <w:ind w:left="360"/>
              <w:rPr>
                <w:color w:val="000000"/>
              </w:rPr>
            </w:pPr>
            <w:r w:rsidRPr="006A4491">
              <w:rPr>
                <w:color w:val="000000"/>
              </w:rPr>
              <w:t xml:space="preserve">Salaries for staff employed </w:t>
            </w:r>
            <w:r>
              <w:rPr>
                <w:color w:val="000000"/>
              </w:rPr>
              <w:t xml:space="preserve">directly </w:t>
            </w:r>
            <w:r w:rsidRPr="006A4491">
              <w:rPr>
                <w:color w:val="000000"/>
              </w:rPr>
              <w:t xml:space="preserve">by the applicant or to allow applicants to employ staff. </w:t>
            </w:r>
          </w:p>
          <w:p w14:paraId="252BC6DE" w14:textId="77777777" w:rsidR="00A96C54" w:rsidRPr="006A4491" w:rsidRDefault="00A96C54" w:rsidP="00A96C54">
            <w:pPr>
              <w:spacing w:after="0" w:line="240" w:lineRule="auto"/>
              <w:ind w:left="357"/>
            </w:pPr>
          </w:p>
        </w:tc>
      </w:tr>
    </w:tbl>
    <w:p w14:paraId="0333A706" w14:textId="7DAEA6C7" w:rsidR="008A124D" w:rsidRDefault="008A124D" w:rsidP="00CA72B7">
      <w:r w:rsidRPr="008A124D">
        <w:t xml:space="preserve">Applicants are required to provide details in the application form of any commercial sponsorship or support they already have, or sponsors they intend to approach.  The </w:t>
      </w:r>
      <w:r w:rsidR="00284E07">
        <w:t>C</w:t>
      </w:r>
      <w:r w:rsidRPr="008A124D">
        <w:t xml:space="preserve">ouncil reserves the right to decline applications or request the return of grant funds if you obtain commercial sponsorship/supporters from companies who may bring the funders into disrepute. </w:t>
      </w:r>
    </w:p>
    <w:p w14:paraId="6567C2B1" w14:textId="1407559F" w:rsidR="000E5730" w:rsidRPr="00A96C54" w:rsidRDefault="000E5730" w:rsidP="000E5730">
      <w:pPr>
        <w:jc w:val="center"/>
        <w:rPr>
          <w:rFonts w:asciiTheme="majorHAnsi" w:hAnsiTheme="majorHAnsi" w:cstheme="majorHAnsi"/>
          <w:b/>
          <w:bCs/>
          <w:sz w:val="26"/>
          <w:szCs w:val="26"/>
        </w:rPr>
      </w:pPr>
      <w:r w:rsidRPr="00A96C54">
        <w:rPr>
          <w:rFonts w:asciiTheme="majorHAnsi" w:hAnsiTheme="majorHAnsi" w:cstheme="majorHAnsi"/>
          <w:b/>
          <w:bCs/>
          <w:sz w:val="26"/>
          <w:szCs w:val="26"/>
        </w:rPr>
        <w:t>Value for money</w:t>
      </w:r>
    </w:p>
    <w:p w14:paraId="04FE40DB" w14:textId="77777777" w:rsidR="00CB2444" w:rsidRDefault="002A6F37" w:rsidP="000E5730">
      <w:pPr>
        <w:rPr>
          <w:rFonts w:cstheme="minorHAnsi"/>
        </w:rPr>
      </w:pPr>
      <w:r>
        <w:rPr>
          <w:rFonts w:cstheme="minorHAnsi"/>
        </w:rPr>
        <w:t xml:space="preserve">We want to ensure that we can fund as many people as possible and that </w:t>
      </w:r>
      <w:r w:rsidR="005F76ED">
        <w:rPr>
          <w:rFonts w:cstheme="minorHAnsi"/>
        </w:rPr>
        <w:t>public monies are being spent responsibly. To that end</w:t>
      </w:r>
      <w:r w:rsidR="00FB6BD2">
        <w:rPr>
          <w:rFonts w:cstheme="minorHAnsi"/>
        </w:rPr>
        <w:t>,</w:t>
      </w:r>
      <w:r w:rsidR="005F76ED">
        <w:rPr>
          <w:rFonts w:cstheme="minorHAnsi"/>
        </w:rPr>
        <w:t xml:space="preserve"> we ask applicants to </w:t>
      </w:r>
      <w:r w:rsidR="00FB6BD2">
        <w:rPr>
          <w:rFonts w:cstheme="minorHAnsi"/>
        </w:rPr>
        <w:t>respect the process and</w:t>
      </w:r>
      <w:r w:rsidR="0063757A">
        <w:rPr>
          <w:rFonts w:cstheme="minorHAnsi"/>
        </w:rPr>
        <w:t xml:space="preserve"> ensure that they are making reasonable budget decisions.  </w:t>
      </w:r>
    </w:p>
    <w:p w14:paraId="5C0EFF3B" w14:textId="290AB7A0" w:rsidR="000E5730" w:rsidRDefault="0063757A" w:rsidP="00CB2444">
      <w:pPr>
        <w:spacing w:after="0" w:line="240" w:lineRule="auto"/>
        <w:rPr>
          <w:rFonts w:cstheme="minorHAnsi"/>
        </w:rPr>
      </w:pPr>
      <w:r>
        <w:rPr>
          <w:rFonts w:cstheme="minorHAnsi"/>
        </w:rPr>
        <w:t>To note:</w:t>
      </w:r>
    </w:p>
    <w:p w14:paraId="072DF6B1" w14:textId="6AFC4F1F" w:rsidR="0063757A" w:rsidRDefault="0063757A" w:rsidP="00CB2444">
      <w:pPr>
        <w:pStyle w:val="ListParagraph"/>
        <w:numPr>
          <w:ilvl w:val="0"/>
          <w:numId w:val="34"/>
        </w:numPr>
        <w:spacing w:after="0" w:line="240" w:lineRule="auto"/>
        <w:rPr>
          <w:rFonts w:cstheme="minorHAnsi"/>
        </w:rPr>
      </w:pPr>
      <w:r>
        <w:rPr>
          <w:rFonts w:cstheme="minorHAnsi"/>
        </w:rPr>
        <w:t>We cannot fund</w:t>
      </w:r>
      <w:r w:rsidR="00D4554C">
        <w:rPr>
          <w:rFonts w:cstheme="minorHAnsi"/>
        </w:rPr>
        <w:t xml:space="preserve"> air or any</w:t>
      </w:r>
      <w:r>
        <w:rPr>
          <w:rFonts w:cstheme="minorHAnsi"/>
        </w:rPr>
        <w:t xml:space="preserve"> first class travel</w:t>
      </w:r>
    </w:p>
    <w:p w14:paraId="100D2AAA" w14:textId="1DEAAA0F" w:rsidR="0063757A" w:rsidRDefault="00293956" w:rsidP="0063757A">
      <w:pPr>
        <w:pStyle w:val="ListParagraph"/>
        <w:numPr>
          <w:ilvl w:val="0"/>
          <w:numId w:val="34"/>
        </w:numPr>
        <w:rPr>
          <w:rFonts w:cstheme="minorHAnsi"/>
        </w:rPr>
      </w:pPr>
      <w:r>
        <w:rPr>
          <w:rFonts w:cstheme="minorHAnsi"/>
        </w:rPr>
        <w:t>We expect hotel rooms to cost no more than £12</w:t>
      </w:r>
      <w:r w:rsidR="003405A1">
        <w:rPr>
          <w:rFonts w:cstheme="minorHAnsi"/>
        </w:rPr>
        <w:t>5</w:t>
      </w:r>
    </w:p>
    <w:p w14:paraId="59254570" w14:textId="5027DCD9" w:rsidR="005933F8" w:rsidRDefault="004C354A" w:rsidP="0063757A">
      <w:pPr>
        <w:pStyle w:val="ListParagraph"/>
        <w:numPr>
          <w:ilvl w:val="0"/>
          <w:numId w:val="34"/>
        </w:numPr>
        <w:rPr>
          <w:rFonts w:cstheme="minorHAnsi"/>
        </w:rPr>
      </w:pPr>
      <w:r>
        <w:rPr>
          <w:rFonts w:cstheme="minorHAnsi"/>
        </w:rPr>
        <w:t xml:space="preserve">We expect artist/practitioner day rates to be </w:t>
      </w:r>
      <w:r w:rsidR="00296F46">
        <w:rPr>
          <w:rFonts w:cstheme="minorHAnsi"/>
        </w:rPr>
        <w:t xml:space="preserve">no more than </w:t>
      </w:r>
      <w:r>
        <w:rPr>
          <w:rFonts w:cstheme="minorHAnsi"/>
        </w:rPr>
        <w:t>£350</w:t>
      </w:r>
      <w:r w:rsidR="003405A1">
        <w:rPr>
          <w:rFonts w:cstheme="minorHAnsi"/>
        </w:rPr>
        <w:t xml:space="preserve"> </w:t>
      </w:r>
      <w:r w:rsidR="006356E5">
        <w:rPr>
          <w:rFonts w:cstheme="minorHAnsi"/>
        </w:rPr>
        <w:t xml:space="preserve">per day </w:t>
      </w:r>
    </w:p>
    <w:p w14:paraId="4F6F5F43" w14:textId="105945B7" w:rsidR="00A801CA" w:rsidRDefault="00A801CA" w:rsidP="0063757A">
      <w:pPr>
        <w:pStyle w:val="ListParagraph"/>
        <w:numPr>
          <w:ilvl w:val="0"/>
          <w:numId w:val="34"/>
        </w:numPr>
        <w:rPr>
          <w:rFonts w:cstheme="minorHAnsi"/>
        </w:rPr>
      </w:pPr>
      <w:r>
        <w:rPr>
          <w:rFonts w:cstheme="minorHAnsi"/>
        </w:rPr>
        <w:t xml:space="preserve">We cannot offer free hire of the Braithwaite Hall as part of </w:t>
      </w:r>
      <w:r w:rsidR="00A26E5D">
        <w:rPr>
          <w:rFonts w:cstheme="minorHAnsi"/>
        </w:rPr>
        <w:t xml:space="preserve">your </w:t>
      </w:r>
      <w:r w:rsidR="00E3610A">
        <w:rPr>
          <w:rFonts w:cstheme="minorHAnsi"/>
        </w:rPr>
        <w:t>project/event</w:t>
      </w:r>
    </w:p>
    <w:p w14:paraId="1A928E54" w14:textId="20063BEB" w:rsidR="00A26E5D" w:rsidRDefault="00A26E5D" w:rsidP="0063757A">
      <w:pPr>
        <w:pStyle w:val="ListParagraph"/>
        <w:numPr>
          <w:ilvl w:val="0"/>
          <w:numId w:val="34"/>
        </w:numPr>
        <w:rPr>
          <w:rFonts w:cstheme="minorHAnsi"/>
        </w:rPr>
      </w:pPr>
      <w:r>
        <w:rPr>
          <w:rFonts w:cstheme="minorHAnsi"/>
        </w:rPr>
        <w:t>We cannot support</w:t>
      </w:r>
      <w:r w:rsidR="00522EBD">
        <w:rPr>
          <w:rFonts w:cstheme="minorHAnsi"/>
        </w:rPr>
        <w:t xml:space="preserve"> delivery of</w:t>
      </w:r>
      <w:r>
        <w:rPr>
          <w:rFonts w:cstheme="minorHAnsi"/>
        </w:rPr>
        <w:t xml:space="preserve"> your event with any </w:t>
      </w:r>
      <w:r w:rsidR="0092721C">
        <w:rPr>
          <w:rFonts w:cstheme="minorHAnsi"/>
        </w:rPr>
        <w:t>Council</w:t>
      </w:r>
      <w:r>
        <w:rPr>
          <w:rFonts w:cstheme="minorHAnsi"/>
        </w:rPr>
        <w:t xml:space="preserve"> staff time beyond </w:t>
      </w:r>
      <w:r w:rsidR="00125C73">
        <w:rPr>
          <w:rFonts w:cstheme="minorHAnsi"/>
        </w:rPr>
        <w:t xml:space="preserve">grant processes and </w:t>
      </w:r>
      <w:r>
        <w:rPr>
          <w:rFonts w:cstheme="minorHAnsi"/>
        </w:rPr>
        <w:t>marketing/promotion via our own channels</w:t>
      </w:r>
      <w:r w:rsidR="0092721C">
        <w:rPr>
          <w:rFonts w:cstheme="minorHAnsi"/>
        </w:rPr>
        <w:t xml:space="preserve">/platforms </w:t>
      </w:r>
    </w:p>
    <w:p w14:paraId="1AF812BA" w14:textId="77777777" w:rsidR="00111F9A" w:rsidRDefault="00111F9A" w:rsidP="00111F9A">
      <w:pPr>
        <w:rPr>
          <w:rFonts w:cstheme="minorHAnsi"/>
        </w:rPr>
      </w:pPr>
    </w:p>
    <w:p w14:paraId="2883605D" w14:textId="77777777" w:rsidR="00E3610A" w:rsidRDefault="00E3610A" w:rsidP="00111F9A">
      <w:pPr>
        <w:rPr>
          <w:rFonts w:cstheme="minorHAnsi"/>
        </w:rPr>
      </w:pPr>
    </w:p>
    <w:p w14:paraId="598B7E81" w14:textId="77777777" w:rsidR="00E3610A" w:rsidRDefault="00E3610A" w:rsidP="00111F9A">
      <w:pPr>
        <w:rPr>
          <w:rFonts w:cstheme="minorHAnsi"/>
        </w:rPr>
      </w:pPr>
    </w:p>
    <w:p w14:paraId="4CC97D68" w14:textId="77777777" w:rsidR="00E3610A" w:rsidRPr="00111F9A" w:rsidRDefault="00E3610A" w:rsidP="00111F9A">
      <w:pPr>
        <w:rPr>
          <w:rFonts w:cstheme="minorHAnsi"/>
        </w:rPr>
      </w:pPr>
    </w:p>
    <w:p w14:paraId="2A410CEE" w14:textId="62C1422C" w:rsidR="00775D5B" w:rsidRDefault="00775D5B" w:rsidP="00CA72B7">
      <w:pPr>
        <w:pStyle w:val="Heading1"/>
        <w:spacing w:before="0" w:line="240" w:lineRule="auto"/>
        <w:jc w:val="center"/>
        <w:rPr>
          <w:b/>
          <w:bCs/>
          <w:color w:val="auto"/>
        </w:rPr>
      </w:pPr>
      <w:bookmarkStart w:id="4" w:name="_Toc35333059"/>
      <w:r w:rsidRPr="004C6430">
        <w:rPr>
          <w:b/>
          <w:bCs/>
          <w:color w:val="auto"/>
        </w:rPr>
        <w:lastRenderedPageBreak/>
        <w:t>The application process</w:t>
      </w:r>
      <w:bookmarkEnd w:id="4"/>
    </w:p>
    <w:p w14:paraId="338EC323" w14:textId="77777777" w:rsidR="006F3D53" w:rsidRPr="006F3D53" w:rsidRDefault="006F3D53" w:rsidP="006F3D53"/>
    <w:p w14:paraId="56897848" w14:textId="16FFE19C" w:rsidR="00F1545B" w:rsidRDefault="00775D5B" w:rsidP="00CA72B7">
      <w:pPr>
        <w:spacing w:after="0" w:line="240" w:lineRule="auto"/>
      </w:pPr>
      <w:r w:rsidRPr="006A4491">
        <w:t>This guide has been designed to help you apply</w:t>
      </w:r>
      <w:r w:rsidR="000A12E7">
        <w:t xml:space="preserve"> for funding</w:t>
      </w:r>
      <w:r w:rsidRPr="006A4491">
        <w:t xml:space="preserve">. It will help you decide if </w:t>
      </w:r>
      <w:r w:rsidR="00340B45">
        <w:t>your project</w:t>
      </w:r>
      <w:r w:rsidRPr="006A4491">
        <w:t xml:space="preserve"> </w:t>
      </w:r>
      <w:r w:rsidR="00DD0505">
        <w:t>is</w:t>
      </w:r>
      <w:r w:rsidRPr="006A4491">
        <w:t xml:space="preserve"> eligible for funding and there are also notes to help you complete the application form.</w:t>
      </w:r>
    </w:p>
    <w:p w14:paraId="2DF8F421" w14:textId="77777777" w:rsidR="00DA1385" w:rsidRDefault="00DA1385" w:rsidP="00CA72B7">
      <w:pPr>
        <w:spacing w:after="0" w:line="240" w:lineRule="auto"/>
      </w:pPr>
    </w:p>
    <w:p w14:paraId="6DA1EA60" w14:textId="77777777" w:rsidR="00775D5B" w:rsidRPr="006A4491" w:rsidRDefault="00775D5B" w:rsidP="00CA72B7">
      <w:pPr>
        <w:spacing w:after="0" w:line="240" w:lineRule="auto"/>
      </w:pPr>
      <w:r w:rsidRPr="006A4491">
        <w:t>The application process:</w:t>
      </w:r>
    </w:p>
    <w:p w14:paraId="47FB42A8" w14:textId="616F9544" w:rsidR="00424435" w:rsidRDefault="009E4FED" w:rsidP="00CA72B7">
      <w:pPr>
        <w:pStyle w:val="ListParagraph"/>
        <w:numPr>
          <w:ilvl w:val="0"/>
          <w:numId w:val="10"/>
        </w:numPr>
        <w:spacing w:after="0" w:line="240" w:lineRule="auto"/>
        <w:ind w:left="567"/>
      </w:pPr>
      <w:r w:rsidRPr="006A4491">
        <w:t>Complete and submit your application</w:t>
      </w:r>
      <w:r w:rsidR="00183B95">
        <w:t>, preferably</w:t>
      </w:r>
      <w:r>
        <w:t xml:space="preserve"> </w:t>
      </w:r>
      <w:r w:rsidR="008F4CBF">
        <w:t>by ema</w:t>
      </w:r>
      <w:r w:rsidR="008F4CBF" w:rsidRPr="00AB6A69">
        <w:t>il</w:t>
      </w:r>
      <w:r w:rsidR="00177F36">
        <w:t>;</w:t>
      </w:r>
    </w:p>
    <w:p w14:paraId="3447B3AD" w14:textId="10BE416D" w:rsidR="009E4FED" w:rsidRDefault="0080647C" w:rsidP="00CA72B7">
      <w:pPr>
        <w:pStyle w:val="ListParagraph"/>
        <w:numPr>
          <w:ilvl w:val="0"/>
          <w:numId w:val="10"/>
        </w:numPr>
        <w:spacing w:after="0" w:line="240" w:lineRule="auto"/>
        <w:ind w:left="567"/>
      </w:pPr>
      <w:r>
        <w:t>W</w:t>
      </w:r>
      <w:r w:rsidR="009E4FED" w:rsidRPr="006A4491">
        <w:t xml:space="preserve">e </w:t>
      </w:r>
      <w:r w:rsidR="009855D9">
        <w:t>check</w:t>
      </w:r>
      <w:r w:rsidR="009855D9" w:rsidRPr="006A4491">
        <w:t xml:space="preserve"> </w:t>
      </w:r>
      <w:r w:rsidR="009E4FED" w:rsidRPr="006A4491">
        <w:t>your application</w:t>
      </w:r>
      <w:r w:rsidR="009855D9">
        <w:t xml:space="preserve"> is eligible</w:t>
      </w:r>
      <w:r w:rsidR="00177F36">
        <w:t>;</w:t>
      </w:r>
    </w:p>
    <w:p w14:paraId="007F9D0E" w14:textId="2624BC30" w:rsidR="00177F36" w:rsidRDefault="00F72CFD" w:rsidP="00177F36">
      <w:pPr>
        <w:pStyle w:val="ListParagraph"/>
        <w:numPr>
          <w:ilvl w:val="0"/>
          <w:numId w:val="10"/>
        </w:numPr>
        <w:spacing w:after="0" w:line="240" w:lineRule="auto"/>
        <w:ind w:left="567"/>
      </w:pPr>
      <w:r>
        <w:t xml:space="preserve">If eligible, your application goes </w:t>
      </w:r>
      <w:r w:rsidR="00BA3B35">
        <w:t xml:space="preserve">to the next panel meeting </w:t>
      </w:r>
      <w:r w:rsidR="006264E5">
        <w:t>– either</w:t>
      </w:r>
      <w:r w:rsidR="00B745AE">
        <w:t xml:space="preserve"> </w:t>
      </w:r>
      <w:r w:rsidR="000139DE">
        <w:t xml:space="preserve">5 February </w:t>
      </w:r>
      <w:r w:rsidR="00B745AE">
        <w:t>or 1</w:t>
      </w:r>
      <w:r w:rsidR="000C5DE0">
        <w:t>9 February</w:t>
      </w:r>
      <w:r w:rsidR="00177F36">
        <w:t xml:space="preserve">. Note: you must submit before </w:t>
      </w:r>
      <w:r w:rsidR="0096696B">
        <w:t>10pm</w:t>
      </w:r>
      <w:r w:rsidR="001D3F1F">
        <w:t xml:space="preserve"> on</w:t>
      </w:r>
      <w:r w:rsidR="00571592">
        <w:t xml:space="preserve"> Sunday </w:t>
      </w:r>
      <w:r w:rsidR="000C5DE0">
        <w:t xml:space="preserve">25 January </w:t>
      </w:r>
      <w:r w:rsidR="00551F0A">
        <w:t xml:space="preserve">to go to the first panel and by </w:t>
      </w:r>
      <w:r w:rsidR="0096696B">
        <w:t>10pm</w:t>
      </w:r>
      <w:r w:rsidR="00551F0A">
        <w:t xml:space="preserve"> </w:t>
      </w:r>
      <w:r w:rsidR="001D3F1F">
        <w:t xml:space="preserve">on </w:t>
      </w:r>
      <w:r w:rsidR="00596D92">
        <w:t>Sun</w:t>
      </w:r>
      <w:r w:rsidR="00551F0A">
        <w:t xml:space="preserve">day </w:t>
      </w:r>
      <w:r w:rsidR="00062828">
        <w:t xml:space="preserve">8 February </w:t>
      </w:r>
      <w:r w:rsidR="00551F0A">
        <w:t>for the second panel</w:t>
      </w:r>
      <w:r w:rsidR="00177F36">
        <w:t>;</w:t>
      </w:r>
    </w:p>
    <w:p w14:paraId="3DC4B782" w14:textId="400137D6" w:rsidR="009E4FED" w:rsidRPr="006A4491" w:rsidRDefault="009E4FED" w:rsidP="00CA72B7">
      <w:pPr>
        <w:pStyle w:val="ListParagraph"/>
        <w:numPr>
          <w:ilvl w:val="0"/>
          <w:numId w:val="10"/>
        </w:numPr>
        <w:spacing w:after="0" w:line="240" w:lineRule="auto"/>
        <w:ind w:left="567"/>
      </w:pPr>
      <w:r w:rsidRPr="006A4491">
        <w:t xml:space="preserve">We tell you </w:t>
      </w:r>
      <w:r w:rsidR="00183B95">
        <w:t>the</w:t>
      </w:r>
      <w:r w:rsidRPr="006A4491">
        <w:t xml:space="preserve"> decision</w:t>
      </w:r>
      <w:r w:rsidR="00670969">
        <w:t xml:space="preserve"> </w:t>
      </w:r>
      <w:r w:rsidR="00AD6B47">
        <w:t xml:space="preserve">within </w:t>
      </w:r>
      <w:r w:rsidR="00AB1AB3">
        <w:t>1</w:t>
      </w:r>
      <w:r w:rsidR="00062828">
        <w:t>5</w:t>
      </w:r>
      <w:r w:rsidR="00AD6B47">
        <w:t xml:space="preserve"> days of the panel meeting </w:t>
      </w:r>
    </w:p>
    <w:p w14:paraId="3EC0D0E4" w14:textId="77777777" w:rsidR="009E4FED" w:rsidRPr="006A4491" w:rsidRDefault="009E4FED" w:rsidP="00CA72B7">
      <w:pPr>
        <w:pStyle w:val="ListParagraph"/>
        <w:numPr>
          <w:ilvl w:val="0"/>
          <w:numId w:val="10"/>
        </w:numPr>
        <w:spacing w:after="0" w:line="240" w:lineRule="auto"/>
        <w:ind w:left="567"/>
      </w:pPr>
      <w:r w:rsidRPr="006A4491">
        <w:t>Successful applicants return their signed grant agreement</w:t>
      </w:r>
    </w:p>
    <w:p w14:paraId="061A8C6E" w14:textId="77777777" w:rsidR="009E4FED" w:rsidRPr="006A4491" w:rsidRDefault="009E4FED" w:rsidP="00CA72B7">
      <w:pPr>
        <w:pStyle w:val="ListParagraph"/>
        <w:numPr>
          <w:ilvl w:val="0"/>
          <w:numId w:val="10"/>
        </w:numPr>
        <w:spacing w:after="0" w:line="240" w:lineRule="auto"/>
        <w:ind w:left="567"/>
      </w:pPr>
      <w:r w:rsidRPr="006A4491">
        <w:t>Start your project</w:t>
      </w:r>
    </w:p>
    <w:p w14:paraId="20C9062A" w14:textId="3AF7CEFB" w:rsidR="00F1545B" w:rsidRDefault="009E4FED" w:rsidP="00CA72B7">
      <w:pPr>
        <w:pStyle w:val="ListParagraph"/>
        <w:numPr>
          <w:ilvl w:val="0"/>
          <w:numId w:val="10"/>
        </w:numPr>
        <w:spacing w:after="0" w:line="240" w:lineRule="auto"/>
        <w:ind w:left="567"/>
      </w:pPr>
      <w:r w:rsidRPr="00D05DE3">
        <w:t>Finish your</w:t>
      </w:r>
      <w:r w:rsidR="00F746F6">
        <w:t xml:space="preserve"> activities by </w:t>
      </w:r>
      <w:r w:rsidR="004C6B22">
        <w:t>10p</w:t>
      </w:r>
      <w:r w:rsidR="00130DA0">
        <w:t xml:space="preserve">m </w:t>
      </w:r>
      <w:r w:rsidR="00AB1AB3">
        <w:t>1</w:t>
      </w:r>
      <w:r w:rsidR="00062828">
        <w:t xml:space="preserve">2 April </w:t>
      </w:r>
      <w:r w:rsidR="00AB1AB3">
        <w:t>2026</w:t>
      </w:r>
    </w:p>
    <w:p w14:paraId="6C4BDF71" w14:textId="5D472164" w:rsidR="0062038A" w:rsidRDefault="0062038A" w:rsidP="00CA72B7">
      <w:pPr>
        <w:pStyle w:val="ListParagraph"/>
        <w:numPr>
          <w:ilvl w:val="0"/>
          <w:numId w:val="10"/>
        </w:numPr>
        <w:spacing w:after="0" w:line="240" w:lineRule="auto"/>
        <w:ind w:left="567"/>
      </w:pPr>
      <w:r>
        <w:t>Complete your report and submit by</w:t>
      </w:r>
      <w:r w:rsidR="002E6D6D">
        <w:t xml:space="preserve"> 5pm</w:t>
      </w:r>
      <w:r>
        <w:t xml:space="preserve"> </w:t>
      </w:r>
      <w:r w:rsidR="00062828">
        <w:t>2</w:t>
      </w:r>
      <w:r w:rsidR="00F005E5">
        <w:t>4</w:t>
      </w:r>
      <w:r w:rsidR="00062828">
        <w:t xml:space="preserve"> April </w:t>
      </w:r>
      <w:r>
        <w:t>202</w:t>
      </w:r>
      <w:r w:rsidR="00E5293C">
        <w:t>6</w:t>
      </w:r>
    </w:p>
    <w:p w14:paraId="07E3460E" w14:textId="77777777" w:rsidR="00F746F6" w:rsidRPr="00D05DE3" w:rsidRDefault="00F746F6" w:rsidP="00CA72B7">
      <w:pPr>
        <w:pStyle w:val="ListParagraph"/>
        <w:spacing w:after="0" w:line="240" w:lineRule="auto"/>
        <w:ind w:left="567"/>
      </w:pPr>
    </w:p>
    <w:p w14:paraId="5AFE44A2" w14:textId="1E4843EA" w:rsidR="006A0385" w:rsidRPr="00D05DE3" w:rsidRDefault="006A0385" w:rsidP="00CA72B7">
      <w:pPr>
        <w:spacing w:after="0" w:line="240" w:lineRule="auto"/>
      </w:pPr>
      <w:r w:rsidRPr="00D05DE3">
        <w:t xml:space="preserve">We prefer to receive applications and supporting documents electronically.  </w:t>
      </w:r>
    </w:p>
    <w:p w14:paraId="22F3C22D" w14:textId="77777777" w:rsidR="00183B95" w:rsidRDefault="00183B95" w:rsidP="00CA72B7">
      <w:pPr>
        <w:spacing w:after="0" w:line="240" w:lineRule="auto"/>
      </w:pPr>
    </w:p>
    <w:p w14:paraId="2675551A" w14:textId="73FE63F5" w:rsidR="00FD0F31" w:rsidRDefault="007B3284" w:rsidP="00CA72B7">
      <w:pPr>
        <w:spacing w:after="0" w:line="240" w:lineRule="auto"/>
      </w:pPr>
      <w:r w:rsidRPr="00D05DE3">
        <w:t>The grant process opens</w:t>
      </w:r>
      <w:r w:rsidR="00A061A4">
        <w:t xml:space="preserve"> </w:t>
      </w:r>
      <w:r w:rsidR="00E223C7">
        <w:t xml:space="preserve">for applications </w:t>
      </w:r>
      <w:r w:rsidR="00A061A4">
        <w:t>9am</w:t>
      </w:r>
      <w:r w:rsidR="00E13F8C">
        <w:t xml:space="preserve"> </w:t>
      </w:r>
      <w:r w:rsidR="00F60D16">
        <w:t xml:space="preserve">Monday </w:t>
      </w:r>
      <w:r w:rsidR="004C6B22">
        <w:t>29 December</w:t>
      </w:r>
      <w:r w:rsidR="00F60D16">
        <w:t>.</w:t>
      </w:r>
      <w:r w:rsidR="00152DAA">
        <w:t xml:space="preserve"> Any applications received before that date will be deleted. </w:t>
      </w:r>
      <w:r w:rsidR="00F60D16">
        <w:t xml:space="preserve"> </w:t>
      </w:r>
      <w:r w:rsidR="006872AE" w:rsidRPr="00D05DE3">
        <w:t>Y</w:t>
      </w:r>
      <w:r w:rsidR="006D5295" w:rsidRPr="00D05DE3">
        <w:t xml:space="preserve">ou should submit your </w:t>
      </w:r>
      <w:r w:rsidR="0062038A">
        <w:t xml:space="preserve">completed </w:t>
      </w:r>
      <w:r w:rsidR="006D5295" w:rsidRPr="00D05DE3">
        <w:t xml:space="preserve">application </w:t>
      </w:r>
      <w:r w:rsidR="00A4059D">
        <w:t xml:space="preserve">by </w:t>
      </w:r>
      <w:r w:rsidR="002E6D6D">
        <w:t xml:space="preserve">10pm </w:t>
      </w:r>
      <w:r w:rsidR="00D73E94">
        <w:t>Sunday</w:t>
      </w:r>
      <w:r w:rsidR="00F60D16">
        <w:t xml:space="preserve"> </w:t>
      </w:r>
      <w:r w:rsidR="00130DA0">
        <w:t>8 February</w:t>
      </w:r>
      <w:r w:rsidR="0020413C">
        <w:t xml:space="preserve">. </w:t>
      </w:r>
      <w:r w:rsidR="00466099">
        <w:t xml:space="preserve"> </w:t>
      </w:r>
      <w:r w:rsidR="007777DE" w:rsidRPr="00183B95">
        <w:rPr>
          <w:b/>
          <w:bCs/>
        </w:rPr>
        <w:t>W</w:t>
      </w:r>
      <w:r w:rsidR="00F1545B" w:rsidRPr="00183B95">
        <w:rPr>
          <w:b/>
          <w:bCs/>
        </w:rPr>
        <w:t>e cannot accept late applications</w:t>
      </w:r>
      <w:r w:rsidR="00F1545B" w:rsidRPr="00D05DE3">
        <w:t>.</w:t>
      </w:r>
      <w:r w:rsidR="00BC21FD" w:rsidRPr="00D05DE3">
        <w:t xml:space="preserve">  </w:t>
      </w:r>
    </w:p>
    <w:p w14:paraId="26EF7EA5" w14:textId="77777777" w:rsidR="00FD0F31" w:rsidRDefault="00FD0F31" w:rsidP="00CA72B7">
      <w:pPr>
        <w:spacing w:after="0" w:line="240" w:lineRule="auto"/>
      </w:pPr>
    </w:p>
    <w:p w14:paraId="407B1362" w14:textId="7E4E8FCC" w:rsidR="00315808" w:rsidRDefault="00BC21FD" w:rsidP="00CA72B7">
      <w:pPr>
        <w:spacing w:after="0" w:line="240" w:lineRule="auto"/>
      </w:pPr>
      <w:r w:rsidRPr="00D05DE3">
        <w:t>You may be contacted during the assessment period if we need more information to assess your application.</w:t>
      </w:r>
      <w:r w:rsidR="002852B4">
        <w:t xml:space="preserve"> </w:t>
      </w:r>
    </w:p>
    <w:p w14:paraId="72198367" w14:textId="77777777" w:rsidR="00F629CA" w:rsidRDefault="00F629CA" w:rsidP="00CA72B7">
      <w:pPr>
        <w:spacing w:after="0" w:line="240" w:lineRule="auto"/>
      </w:pPr>
    </w:p>
    <w:p w14:paraId="5B9DF6EA" w14:textId="603BA93D" w:rsidR="009A3D12" w:rsidRDefault="000421E2" w:rsidP="00CA72B7">
      <w:pPr>
        <w:spacing w:after="0" w:line="240" w:lineRule="auto"/>
      </w:pPr>
      <w:r>
        <w:t xml:space="preserve">If you have any questions or need help completing your application please email </w:t>
      </w:r>
      <w:hyperlink r:id="rId12" w:history="1">
        <w:r w:rsidRPr="00667976">
          <w:rPr>
            <w:rStyle w:val="Hyperlink"/>
          </w:rPr>
          <w:t>culture@croydon.gov.uk</w:t>
        </w:r>
      </w:hyperlink>
      <w:r>
        <w:t xml:space="preserve"> after </w:t>
      </w:r>
      <w:r w:rsidR="00296B3A">
        <w:t xml:space="preserve">Weds 7 January to request an appointment. </w:t>
      </w:r>
    </w:p>
    <w:p w14:paraId="69A24E6B" w14:textId="77777777" w:rsidR="007329CE" w:rsidRDefault="007329CE" w:rsidP="00CA72B7">
      <w:pPr>
        <w:spacing w:after="0" w:line="240" w:lineRule="auto"/>
      </w:pPr>
    </w:p>
    <w:p w14:paraId="3545A3A2" w14:textId="751AF2BB" w:rsidR="007329CE" w:rsidRDefault="007329CE" w:rsidP="00CA72B7">
      <w:pPr>
        <w:spacing w:after="0" w:line="240" w:lineRule="auto"/>
      </w:pPr>
      <w:r>
        <w:t xml:space="preserve">Please note that, working in partnership with Croydon BME Forum, this application process has been designed with a panel of community members who will also be </w:t>
      </w:r>
      <w:r w:rsidR="00333F0C">
        <w:t xml:space="preserve">responsible for </w:t>
      </w:r>
      <w:r w:rsidR="00346C09">
        <w:t xml:space="preserve">selecting and </w:t>
      </w:r>
      <w:r w:rsidR="00333F0C">
        <w:t xml:space="preserve">awarding grants. </w:t>
      </w:r>
    </w:p>
    <w:p w14:paraId="512729E6" w14:textId="77777777" w:rsidR="000421E2" w:rsidRDefault="000421E2" w:rsidP="00CA72B7">
      <w:pPr>
        <w:spacing w:after="0" w:line="240" w:lineRule="auto"/>
      </w:pPr>
    </w:p>
    <w:p w14:paraId="701B5662" w14:textId="6622AEEF" w:rsidR="00315808" w:rsidRPr="00B21892" w:rsidRDefault="00315808" w:rsidP="00CA72B7">
      <w:pPr>
        <w:spacing w:after="0" w:line="240" w:lineRule="auto"/>
        <w:rPr>
          <w:color w:val="FF0000"/>
        </w:rPr>
      </w:pPr>
      <w:r w:rsidRPr="00F911C8">
        <w:t>All successful applicants will be required to:</w:t>
      </w:r>
    </w:p>
    <w:p w14:paraId="5AE11789" w14:textId="0DAB1C36" w:rsidR="007B0F56" w:rsidRDefault="00C65C2E" w:rsidP="00CA72B7">
      <w:pPr>
        <w:pStyle w:val="ListParagraph"/>
        <w:numPr>
          <w:ilvl w:val="0"/>
          <w:numId w:val="12"/>
        </w:numPr>
        <w:spacing w:after="0" w:line="240" w:lineRule="auto"/>
      </w:pPr>
      <w:r w:rsidRPr="00F911C8">
        <w:t>C</w:t>
      </w:r>
      <w:r w:rsidR="007B0F56" w:rsidRPr="00F911C8">
        <w:t>arry th</w:t>
      </w:r>
      <w:r w:rsidR="001466FD">
        <w:t>e</w:t>
      </w:r>
      <w:r w:rsidR="00617DFB" w:rsidRPr="00F911C8">
        <w:t xml:space="preserve"> Croydon Council</w:t>
      </w:r>
      <w:r w:rsidR="00183B95">
        <w:t xml:space="preserve"> </w:t>
      </w:r>
      <w:r w:rsidR="00E97108">
        <w:t xml:space="preserve">and </w:t>
      </w:r>
      <w:r w:rsidR="00346C09">
        <w:t xml:space="preserve">National Lottery Heritage Fund (NLHF) </w:t>
      </w:r>
      <w:r w:rsidR="00183B95">
        <w:t>logo</w:t>
      </w:r>
      <w:r w:rsidR="00617DFB" w:rsidRPr="00F911C8">
        <w:t xml:space="preserve"> </w:t>
      </w:r>
      <w:r w:rsidRPr="00F911C8">
        <w:t>and adhere to the brand guidelines</w:t>
      </w:r>
      <w:r w:rsidR="00B71F93" w:rsidRPr="00F911C8">
        <w:t xml:space="preserve"> (a pack will be sent to successful grant applicants)</w:t>
      </w:r>
      <w:r w:rsidR="00FA4D69">
        <w:t xml:space="preserve"> on any marketing </w:t>
      </w:r>
      <w:r w:rsidR="00CD2A86">
        <w:t>materials</w:t>
      </w:r>
      <w:r w:rsidR="00183B95">
        <w:t>/presentations (if relevant).</w:t>
      </w:r>
    </w:p>
    <w:p w14:paraId="09B102B8" w14:textId="31AAFF01" w:rsidR="00FF6F7F" w:rsidRDefault="00FF6F7F" w:rsidP="00CA72B7">
      <w:pPr>
        <w:pStyle w:val="ListParagraph"/>
        <w:numPr>
          <w:ilvl w:val="0"/>
          <w:numId w:val="12"/>
        </w:numPr>
        <w:spacing w:after="0" w:line="240" w:lineRule="auto"/>
      </w:pPr>
      <w:r>
        <w:t xml:space="preserve">If you have any issues in carrying a lottery brand please alert us to this </w:t>
      </w:r>
      <w:r w:rsidR="003F0365">
        <w:t xml:space="preserve">when you submit your application. </w:t>
      </w:r>
    </w:p>
    <w:p w14:paraId="0C23C419" w14:textId="4EFEB292" w:rsidR="00B21892" w:rsidRPr="00F911C8" w:rsidRDefault="00B21892" w:rsidP="00CA72B7">
      <w:pPr>
        <w:pStyle w:val="ListParagraph"/>
        <w:numPr>
          <w:ilvl w:val="0"/>
          <w:numId w:val="12"/>
        </w:numPr>
        <w:spacing w:after="0" w:line="240" w:lineRule="auto"/>
      </w:pPr>
      <w:r>
        <w:t>Any relevant applications may also be asked to carry the Samuel Coleridge-Taylor</w:t>
      </w:r>
      <w:r w:rsidR="00B314BE">
        <w:t xml:space="preserve"> 150 logo.</w:t>
      </w:r>
    </w:p>
    <w:p w14:paraId="5E2FC316" w14:textId="340EA1EC" w:rsidR="002B5D82" w:rsidRPr="00F911C8" w:rsidRDefault="00B85625" w:rsidP="00CA72B7">
      <w:pPr>
        <w:pStyle w:val="ListParagraph"/>
        <w:numPr>
          <w:ilvl w:val="0"/>
          <w:numId w:val="12"/>
        </w:numPr>
        <w:spacing w:after="0" w:line="240" w:lineRule="auto"/>
      </w:pPr>
      <w:r w:rsidRPr="00F911C8">
        <w:t xml:space="preserve">Acknowledge </w:t>
      </w:r>
      <w:r w:rsidR="0035418A" w:rsidRPr="00F911C8">
        <w:t>Croydon</w:t>
      </w:r>
      <w:r w:rsidR="002B5D82" w:rsidRPr="00F911C8">
        <w:t xml:space="preserve"> Council </w:t>
      </w:r>
      <w:r w:rsidR="00E7170E">
        <w:t>and</w:t>
      </w:r>
      <w:r w:rsidR="00C96FFD">
        <w:t xml:space="preserve"> NLHF</w:t>
      </w:r>
      <w:r w:rsidR="00E7170E">
        <w:t xml:space="preserve"> </w:t>
      </w:r>
      <w:r w:rsidRPr="00F911C8">
        <w:t>funding</w:t>
      </w:r>
      <w:r w:rsidR="00CF6B7F">
        <w:t xml:space="preserve"> on </w:t>
      </w:r>
      <w:r w:rsidR="00183B95">
        <w:t xml:space="preserve">any </w:t>
      </w:r>
      <w:r w:rsidR="00CF6B7F">
        <w:t>social media</w:t>
      </w:r>
      <w:r w:rsidR="00183B95">
        <w:t xml:space="preserve"> relating to grant funded activity. </w:t>
      </w:r>
    </w:p>
    <w:p w14:paraId="5024BADF" w14:textId="7E8036CD" w:rsidR="00315808" w:rsidRPr="00F911C8" w:rsidRDefault="00315808" w:rsidP="00CA72B7">
      <w:pPr>
        <w:pStyle w:val="ListParagraph"/>
        <w:numPr>
          <w:ilvl w:val="0"/>
          <w:numId w:val="12"/>
        </w:numPr>
        <w:spacing w:after="0" w:line="240" w:lineRule="auto"/>
      </w:pPr>
      <w:r w:rsidRPr="00F911C8">
        <w:t>Complete monitoring</w:t>
      </w:r>
      <w:r w:rsidR="00CF6B7F">
        <w:t xml:space="preserve"> and evaluation</w:t>
      </w:r>
      <w:r w:rsidRPr="00F911C8">
        <w:t xml:space="preserve"> forms</w:t>
      </w:r>
      <w:r w:rsidR="00D90547" w:rsidRPr="00F911C8">
        <w:t xml:space="preserve">. </w:t>
      </w:r>
      <w:r w:rsidRPr="00F911C8">
        <w:t>Projects will have 5%</w:t>
      </w:r>
      <w:r w:rsidR="00C96FFD">
        <w:t>/10%</w:t>
      </w:r>
      <w:r w:rsidRPr="00F911C8">
        <w:t xml:space="preserve"> of funding retained by</w:t>
      </w:r>
      <w:r w:rsidR="0035418A" w:rsidRPr="00F911C8">
        <w:t xml:space="preserve"> Croydon </w:t>
      </w:r>
      <w:r w:rsidRPr="00F911C8">
        <w:t>Council until these forms have been completed and submitted</w:t>
      </w:r>
      <w:r w:rsidR="007521DB">
        <w:t xml:space="preserve"> (remember to cash flow accordingly)</w:t>
      </w:r>
      <w:r w:rsidR="001F64F9">
        <w:t xml:space="preserve">. </w:t>
      </w:r>
    </w:p>
    <w:p w14:paraId="176F0653" w14:textId="341C60B7" w:rsidR="00315808" w:rsidRDefault="00315808" w:rsidP="00CA72B7">
      <w:pPr>
        <w:pStyle w:val="ListParagraph"/>
        <w:numPr>
          <w:ilvl w:val="0"/>
          <w:numId w:val="12"/>
        </w:numPr>
        <w:spacing w:after="0" w:line="240" w:lineRule="auto"/>
      </w:pPr>
      <w:r w:rsidRPr="00F911C8">
        <w:t>Supply</w:t>
      </w:r>
      <w:r w:rsidR="005C0E80" w:rsidRPr="00F911C8">
        <w:t xml:space="preserve">, along with all appropriate permissions, </w:t>
      </w:r>
      <w:r w:rsidRPr="00F911C8">
        <w:t xml:space="preserve">photos </w:t>
      </w:r>
      <w:r w:rsidR="000945F8" w:rsidRPr="00F911C8">
        <w:t xml:space="preserve">of their </w:t>
      </w:r>
      <w:r w:rsidR="00CB0A76">
        <w:t xml:space="preserve">activity </w:t>
      </w:r>
      <w:r w:rsidR="000945F8" w:rsidRPr="00F911C8">
        <w:t xml:space="preserve">to </w:t>
      </w:r>
      <w:r w:rsidR="0035418A" w:rsidRPr="00F911C8">
        <w:t>Croydon</w:t>
      </w:r>
      <w:r w:rsidR="000945F8" w:rsidRPr="00F911C8">
        <w:t xml:space="preserve"> Council</w:t>
      </w:r>
      <w:r w:rsidR="007B0F56" w:rsidRPr="00F911C8">
        <w:t xml:space="preserve"> (these will be used by </w:t>
      </w:r>
      <w:r w:rsidR="0035418A" w:rsidRPr="00F911C8">
        <w:t>Croydon</w:t>
      </w:r>
      <w:r w:rsidR="007B0F56" w:rsidRPr="00F911C8">
        <w:t xml:space="preserve"> Council</w:t>
      </w:r>
      <w:r w:rsidR="0017316D">
        <w:t>/NLHF</w:t>
      </w:r>
      <w:r w:rsidR="001F64F9">
        <w:t xml:space="preserve"> in relation to the grant scheme</w:t>
      </w:r>
      <w:r w:rsidR="00F911C8">
        <w:t>)</w:t>
      </w:r>
      <w:r w:rsidR="007521DB">
        <w:t>.</w:t>
      </w:r>
    </w:p>
    <w:p w14:paraId="5282A57A" w14:textId="77777777" w:rsidR="006F3D53" w:rsidRDefault="006F3D53">
      <w:bookmarkStart w:id="5" w:name="_Toc35333066"/>
      <w:r>
        <w:br w:type="page"/>
      </w:r>
    </w:p>
    <w:tbl>
      <w:tblPr>
        <w:tblW w:w="5127" w:type="pct"/>
        <w:tblInd w:w="-132" w:type="dxa"/>
        <w:tblLook w:val="01E0" w:firstRow="1" w:lastRow="1" w:firstColumn="1" w:lastColumn="1" w:noHBand="0" w:noVBand="0"/>
      </w:tblPr>
      <w:tblGrid>
        <w:gridCol w:w="10463"/>
      </w:tblGrid>
      <w:tr w:rsidR="00071566" w:rsidRPr="006A4491" w14:paraId="3491CB22" w14:textId="77777777" w:rsidTr="00733CD1">
        <w:trPr>
          <w:trHeight w:val="568"/>
        </w:trPr>
        <w:tc>
          <w:tcPr>
            <w:tcW w:w="5000" w:type="pct"/>
            <w:vAlign w:val="center"/>
          </w:tcPr>
          <w:p w14:paraId="5276D9E3" w14:textId="228CFF67" w:rsidR="00071566" w:rsidRPr="005A611F" w:rsidRDefault="00071566" w:rsidP="00733CD1">
            <w:pPr>
              <w:pStyle w:val="Heading1"/>
              <w:spacing w:before="0" w:line="240" w:lineRule="auto"/>
              <w:jc w:val="center"/>
              <w:rPr>
                <w:b/>
                <w:bCs/>
              </w:rPr>
            </w:pPr>
            <w:r w:rsidRPr="005A611F">
              <w:rPr>
                <w:b/>
                <w:bCs/>
                <w:color w:val="auto"/>
              </w:rPr>
              <w:lastRenderedPageBreak/>
              <w:t>Standard Grants Criteria</w:t>
            </w:r>
            <w:bookmarkEnd w:id="5"/>
          </w:p>
        </w:tc>
      </w:tr>
      <w:tr w:rsidR="00071566" w:rsidRPr="00072CD6" w14:paraId="76447458" w14:textId="77777777" w:rsidTr="00733CD1">
        <w:trPr>
          <w:trHeight w:val="704"/>
        </w:trPr>
        <w:tc>
          <w:tcPr>
            <w:tcW w:w="5000" w:type="pct"/>
          </w:tcPr>
          <w:p w14:paraId="582A9FE2" w14:textId="4832EE72" w:rsidR="00071566" w:rsidRPr="005A611F" w:rsidRDefault="00071566" w:rsidP="00733CD1">
            <w:pPr>
              <w:spacing w:after="0" w:line="240" w:lineRule="auto"/>
              <w:rPr>
                <w:rFonts w:cstheme="minorHAnsi"/>
              </w:rPr>
            </w:pPr>
            <w:r>
              <w:rPr>
                <w:rFonts w:cstheme="minorHAnsi"/>
              </w:rPr>
              <w:t>Croydon</w:t>
            </w:r>
            <w:r w:rsidRPr="005A611F">
              <w:rPr>
                <w:rFonts w:cstheme="minorHAnsi"/>
              </w:rPr>
              <w:t xml:space="preserve"> Council is keen to support the local </w:t>
            </w:r>
            <w:r w:rsidR="0014181F">
              <w:rPr>
                <w:rFonts w:cstheme="minorHAnsi"/>
              </w:rPr>
              <w:t>creative and</w:t>
            </w:r>
            <w:r w:rsidR="00AA33AE">
              <w:rPr>
                <w:rFonts w:cstheme="minorHAnsi"/>
              </w:rPr>
              <w:t xml:space="preserve"> cultural</w:t>
            </w:r>
            <w:r w:rsidR="0014181F">
              <w:rPr>
                <w:rFonts w:cstheme="minorHAnsi"/>
              </w:rPr>
              <w:t xml:space="preserve"> </w:t>
            </w:r>
            <w:r w:rsidRPr="005A611F">
              <w:rPr>
                <w:rFonts w:cstheme="minorHAnsi"/>
              </w:rPr>
              <w:t>sector</w:t>
            </w:r>
            <w:r w:rsidR="0014181F">
              <w:rPr>
                <w:rFonts w:cstheme="minorHAnsi"/>
              </w:rPr>
              <w:t>s</w:t>
            </w:r>
            <w:r w:rsidRPr="005A611F">
              <w:rPr>
                <w:rFonts w:cstheme="minorHAnsi"/>
              </w:rPr>
              <w:t xml:space="preserve"> by awarding grants to organisations and groups that meet the following criteria.</w:t>
            </w:r>
          </w:p>
        </w:tc>
      </w:tr>
      <w:tr w:rsidR="00071566" w:rsidRPr="00072CD6" w14:paraId="46F79ADE" w14:textId="77777777" w:rsidTr="00733CD1">
        <w:tc>
          <w:tcPr>
            <w:tcW w:w="5000" w:type="pct"/>
          </w:tcPr>
          <w:p w14:paraId="3B304C9B" w14:textId="52BE5B5B" w:rsidR="00071566" w:rsidRPr="005A611F" w:rsidRDefault="00071566" w:rsidP="00733CD1">
            <w:pPr>
              <w:pStyle w:val="BodyText"/>
              <w:spacing w:after="0"/>
              <w:rPr>
                <w:rFonts w:asciiTheme="minorHAnsi" w:hAnsiTheme="minorHAnsi" w:cstheme="minorHAnsi"/>
                <w:b/>
                <w:sz w:val="22"/>
                <w:szCs w:val="22"/>
              </w:rPr>
            </w:pPr>
            <w:r w:rsidRPr="005A611F">
              <w:rPr>
                <w:rFonts w:asciiTheme="minorHAnsi" w:hAnsiTheme="minorHAnsi" w:cstheme="minorHAnsi"/>
                <w:b/>
                <w:sz w:val="22"/>
                <w:szCs w:val="22"/>
              </w:rPr>
              <w:t>Applications will normally only be considered from groups and organisations that:</w:t>
            </w:r>
          </w:p>
        </w:tc>
      </w:tr>
      <w:tr w:rsidR="00071566" w:rsidRPr="00072CD6" w14:paraId="3F966FC3" w14:textId="77777777" w:rsidTr="00733CD1">
        <w:tc>
          <w:tcPr>
            <w:tcW w:w="5000" w:type="pct"/>
          </w:tcPr>
          <w:p w14:paraId="23FD1835" w14:textId="509E2B5B" w:rsidR="00071566" w:rsidRPr="005A611F" w:rsidRDefault="00071566" w:rsidP="00733CD1">
            <w:pPr>
              <w:pStyle w:val="BodyText"/>
              <w:numPr>
                <w:ilvl w:val="0"/>
                <w:numId w:val="14"/>
              </w:numPr>
              <w:spacing w:after="0"/>
              <w:rPr>
                <w:rFonts w:asciiTheme="minorHAnsi" w:hAnsiTheme="minorHAnsi" w:cstheme="minorHAnsi"/>
                <w:sz w:val="22"/>
                <w:szCs w:val="22"/>
              </w:rPr>
            </w:pPr>
            <w:r w:rsidRPr="005A611F">
              <w:rPr>
                <w:rFonts w:asciiTheme="minorHAnsi" w:hAnsiTheme="minorHAnsi" w:cstheme="minorHAnsi"/>
                <w:sz w:val="22"/>
                <w:szCs w:val="22"/>
              </w:rPr>
              <w:t>Are properly constituted and can demonstrate that their practices and structures are representative of all relevant interests and are clearly accountable to users, beneficiaries and</w:t>
            </w:r>
            <w:r w:rsidR="006C1F26">
              <w:rPr>
                <w:rFonts w:asciiTheme="minorHAnsi" w:hAnsiTheme="minorHAnsi" w:cstheme="minorHAnsi"/>
                <w:sz w:val="22"/>
                <w:szCs w:val="22"/>
              </w:rPr>
              <w:t>/or</w:t>
            </w:r>
            <w:r w:rsidRPr="005A611F">
              <w:rPr>
                <w:rFonts w:asciiTheme="minorHAnsi" w:hAnsiTheme="minorHAnsi" w:cstheme="minorHAnsi"/>
                <w:sz w:val="22"/>
                <w:szCs w:val="22"/>
              </w:rPr>
              <w:t xml:space="preserve"> members.</w:t>
            </w:r>
          </w:p>
        </w:tc>
      </w:tr>
      <w:tr w:rsidR="00071566" w:rsidRPr="00072CD6" w14:paraId="05BB7AEE" w14:textId="77777777" w:rsidTr="00733CD1">
        <w:tc>
          <w:tcPr>
            <w:tcW w:w="5000" w:type="pct"/>
          </w:tcPr>
          <w:p w14:paraId="094A62C3" w14:textId="77777777" w:rsidR="00071566" w:rsidRPr="005A611F" w:rsidRDefault="00071566" w:rsidP="00733CD1">
            <w:pPr>
              <w:pStyle w:val="BodyText"/>
              <w:numPr>
                <w:ilvl w:val="0"/>
                <w:numId w:val="14"/>
              </w:numPr>
              <w:spacing w:after="0"/>
              <w:rPr>
                <w:rFonts w:asciiTheme="minorHAnsi" w:hAnsiTheme="minorHAnsi" w:cstheme="minorHAnsi"/>
                <w:sz w:val="22"/>
                <w:szCs w:val="22"/>
              </w:rPr>
            </w:pPr>
            <w:r w:rsidRPr="005A611F">
              <w:rPr>
                <w:rFonts w:asciiTheme="minorHAnsi" w:hAnsiTheme="minorHAnsi" w:cstheme="minorHAnsi"/>
                <w:sz w:val="22"/>
                <w:szCs w:val="22"/>
              </w:rPr>
              <w:t>Can demonstrate the proper conduct of their officers both general and financial and that they keep proper books of accounts together with full written records indicating how any grant monies are used.</w:t>
            </w:r>
          </w:p>
        </w:tc>
      </w:tr>
      <w:tr w:rsidR="00071566" w:rsidRPr="00072CD6" w14:paraId="19DAF018" w14:textId="77777777" w:rsidTr="00733CD1">
        <w:tc>
          <w:tcPr>
            <w:tcW w:w="5000" w:type="pct"/>
          </w:tcPr>
          <w:p w14:paraId="0467B6C2" w14:textId="264EE547" w:rsidR="00071566" w:rsidRPr="005A611F" w:rsidRDefault="00071566" w:rsidP="00733CD1">
            <w:pPr>
              <w:pStyle w:val="BodyText"/>
              <w:numPr>
                <w:ilvl w:val="0"/>
                <w:numId w:val="14"/>
              </w:numPr>
              <w:spacing w:after="0"/>
              <w:rPr>
                <w:rFonts w:asciiTheme="minorHAnsi" w:hAnsiTheme="minorHAnsi" w:cstheme="minorHAnsi"/>
                <w:sz w:val="22"/>
                <w:szCs w:val="22"/>
              </w:rPr>
            </w:pPr>
            <w:r w:rsidRPr="005A611F">
              <w:rPr>
                <w:rFonts w:asciiTheme="minorHAnsi" w:hAnsiTheme="minorHAnsi" w:cstheme="minorHAnsi"/>
                <w:sz w:val="22"/>
                <w:szCs w:val="22"/>
              </w:rPr>
              <w:t>Adhere to all equalities</w:t>
            </w:r>
            <w:r w:rsidR="00CF4753">
              <w:rPr>
                <w:rFonts w:asciiTheme="minorHAnsi" w:hAnsiTheme="minorHAnsi" w:cstheme="minorHAnsi"/>
                <w:sz w:val="22"/>
                <w:szCs w:val="22"/>
              </w:rPr>
              <w:t xml:space="preserve"> and living wage</w:t>
            </w:r>
            <w:r w:rsidRPr="005A611F">
              <w:rPr>
                <w:rFonts w:asciiTheme="minorHAnsi" w:hAnsiTheme="minorHAnsi" w:cstheme="minorHAnsi"/>
                <w:sz w:val="22"/>
                <w:szCs w:val="22"/>
              </w:rPr>
              <w:t xml:space="preserve"> legislation and work in line with </w:t>
            </w:r>
            <w:r>
              <w:rPr>
                <w:rFonts w:asciiTheme="minorHAnsi" w:hAnsiTheme="minorHAnsi" w:cstheme="minorHAnsi"/>
                <w:sz w:val="22"/>
                <w:szCs w:val="22"/>
              </w:rPr>
              <w:t>Croydon</w:t>
            </w:r>
            <w:r w:rsidRPr="005A611F">
              <w:rPr>
                <w:rFonts w:asciiTheme="minorHAnsi" w:hAnsiTheme="minorHAnsi" w:cstheme="minorHAnsi"/>
                <w:sz w:val="22"/>
                <w:szCs w:val="22"/>
              </w:rPr>
              <w:t xml:space="preserve"> Council’s Equality Policy.</w:t>
            </w:r>
          </w:p>
        </w:tc>
      </w:tr>
      <w:tr w:rsidR="00071566" w:rsidRPr="00072CD6" w14:paraId="5C97ADBD" w14:textId="77777777" w:rsidTr="006C1F26">
        <w:trPr>
          <w:trHeight w:val="134"/>
        </w:trPr>
        <w:tc>
          <w:tcPr>
            <w:tcW w:w="5000" w:type="pct"/>
          </w:tcPr>
          <w:p w14:paraId="7F39845C" w14:textId="36D58BA0" w:rsidR="00071566" w:rsidRPr="005B1A46" w:rsidRDefault="00071566" w:rsidP="006C1F26">
            <w:pPr>
              <w:pStyle w:val="BodyText"/>
              <w:spacing w:after="0"/>
              <w:ind w:left="720"/>
              <w:rPr>
                <w:rFonts w:asciiTheme="minorHAnsi" w:hAnsiTheme="minorHAnsi" w:cstheme="minorHAnsi"/>
                <w:sz w:val="22"/>
                <w:szCs w:val="22"/>
              </w:rPr>
            </w:pPr>
          </w:p>
        </w:tc>
      </w:tr>
      <w:tr w:rsidR="00071566" w:rsidRPr="00072CD6" w14:paraId="600DAF08" w14:textId="77777777" w:rsidTr="00733CD1">
        <w:tc>
          <w:tcPr>
            <w:tcW w:w="5000" w:type="pct"/>
          </w:tcPr>
          <w:p w14:paraId="19C97156" w14:textId="77777777" w:rsidR="00071566" w:rsidRPr="005A611F" w:rsidRDefault="00071566" w:rsidP="00733CD1">
            <w:pPr>
              <w:pStyle w:val="BodyText"/>
              <w:spacing w:after="0"/>
              <w:rPr>
                <w:rFonts w:asciiTheme="minorHAnsi" w:hAnsiTheme="minorHAnsi" w:cstheme="minorHAnsi"/>
                <w:b/>
                <w:sz w:val="22"/>
                <w:szCs w:val="22"/>
              </w:rPr>
            </w:pPr>
            <w:r w:rsidRPr="005A611F">
              <w:rPr>
                <w:rFonts w:asciiTheme="minorHAnsi" w:hAnsiTheme="minorHAnsi"/>
                <w:b/>
                <w:sz w:val="22"/>
                <w:szCs w:val="22"/>
              </w:rPr>
              <w:t>Applications will not normally be considered:-</w:t>
            </w:r>
          </w:p>
        </w:tc>
      </w:tr>
      <w:tr w:rsidR="00071566" w:rsidRPr="00072CD6" w14:paraId="1C3965D6" w14:textId="77777777" w:rsidTr="00733CD1">
        <w:tc>
          <w:tcPr>
            <w:tcW w:w="5000" w:type="pct"/>
          </w:tcPr>
          <w:p w14:paraId="0800A7FE" w14:textId="77777777" w:rsidR="00071566" w:rsidRPr="005A611F" w:rsidRDefault="00071566" w:rsidP="00733CD1">
            <w:pPr>
              <w:pStyle w:val="BodyText"/>
              <w:numPr>
                <w:ilvl w:val="0"/>
                <w:numId w:val="15"/>
              </w:numPr>
              <w:spacing w:after="0"/>
              <w:rPr>
                <w:rFonts w:asciiTheme="minorHAnsi" w:hAnsiTheme="minorHAnsi" w:cstheme="minorHAnsi"/>
                <w:sz w:val="22"/>
                <w:szCs w:val="22"/>
              </w:rPr>
            </w:pPr>
            <w:r w:rsidRPr="005A611F">
              <w:rPr>
                <w:rFonts w:asciiTheme="minorHAnsi" w:hAnsiTheme="minorHAnsi"/>
                <w:sz w:val="22"/>
                <w:szCs w:val="22"/>
              </w:rPr>
              <w:t>Towards religious or political activities, i.e. activities where the key purpose is to promote a religious or political doctrine, mission</w:t>
            </w:r>
            <w:r>
              <w:rPr>
                <w:rFonts w:asciiTheme="minorHAnsi" w:hAnsiTheme="minorHAnsi"/>
                <w:sz w:val="22"/>
                <w:szCs w:val="22"/>
              </w:rPr>
              <w:t>,</w:t>
            </w:r>
            <w:r w:rsidRPr="005A611F">
              <w:rPr>
                <w:rFonts w:asciiTheme="minorHAnsi" w:hAnsiTheme="minorHAnsi"/>
                <w:sz w:val="22"/>
                <w:szCs w:val="22"/>
              </w:rPr>
              <w:t xml:space="preserve"> or another form of proselytising.</w:t>
            </w:r>
          </w:p>
        </w:tc>
      </w:tr>
      <w:tr w:rsidR="00071566" w:rsidRPr="00072CD6" w14:paraId="043508A4" w14:textId="77777777" w:rsidTr="00733CD1">
        <w:tc>
          <w:tcPr>
            <w:tcW w:w="5000" w:type="pct"/>
          </w:tcPr>
          <w:p w14:paraId="61047CCF" w14:textId="3BBEA8CA" w:rsidR="00071566" w:rsidRPr="005A611F" w:rsidRDefault="00071566" w:rsidP="00733CD1">
            <w:pPr>
              <w:pStyle w:val="BodyText"/>
              <w:numPr>
                <w:ilvl w:val="0"/>
                <w:numId w:val="15"/>
              </w:numPr>
              <w:spacing w:after="0"/>
              <w:rPr>
                <w:rFonts w:asciiTheme="minorHAnsi" w:hAnsiTheme="minorHAnsi" w:cstheme="minorHAnsi"/>
                <w:sz w:val="22"/>
                <w:szCs w:val="22"/>
              </w:rPr>
            </w:pPr>
            <w:r w:rsidRPr="005A611F">
              <w:rPr>
                <w:rFonts w:asciiTheme="minorHAnsi" w:hAnsiTheme="minorHAnsi"/>
                <w:sz w:val="22"/>
                <w:szCs w:val="22"/>
              </w:rPr>
              <w:t>For work or events that have already taken place.</w:t>
            </w:r>
          </w:p>
        </w:tc>
      </w:tr>
      <w:tr w:rsidR="00071566" w:rsidRPr="00072CD6" w14:paraId="6A02DC89" w14:textId="77777777" w:rsidTr="00733CD1">
        <w:tc>
          <w:tcPr>
            <w:tcW w:w="5000" w:type="pct"/>
          </w:tcPr>
          <w:p w14:paraId="01991D3A" w14:textId="77777777" w:rsidR="00071566" w:rsidRPr="005A611F" w:rsidRDefault="00071566" w:rsidP="00733CD1">
            <w:pPr>
              <w:pStyle w:val="BodyText"/>
              <w:numPr>
                <w:ilvl w:val="0"/>
                <w:numId w:val="15"/>
              </w:numPr>
              <w:spacing w:after="0"/>
              <w:rPr>
                <w:rFonts w:asciiTheme="minorHAnsi" w:hAnsiTheme="minorHAnsi" w:cstheme="minorHAnsi"/>
                <w:sz w:val="22"/>
                <w:szCs w:val="22"/>
              </w:rPr>
            </w:pPr>
            <w:r w:rsidRPr="005A611F">
              <w:rPr>
                <w:rFonts w:asciiTheme="minorHAnsi" w:hAnsiTheme="minorHAnsi"/>
                <w:sz w:val="22"/>
                <w:szCs w:val="22"/>
              </w:rPr>
              <w:t>For core funding from groups and organisations whose activities fall within the responsibility of another public body e.g. Health. However, contributions to jointly funded projects may be considered.</w:t>
            </w:r>
          </w:p>
        </w:tc>
      </w:tr>
      <w:tr w:rsidR="00071566" w:rsidRPr="00072CD6" w14:paraId="6A859214" w14:textId="77777777" w:rsidTr="00733CD1">
        <w:tc>
          <w:tcPr>
            <w:tcW w:w="5000" w:type="pct"/>
          </w:tcPr>
          <w:p w14:paraId="0AD362E5" w14:textId="77777777" w:rsidR="00071566" w:rsidRPr="005A611F" w:rsidRDefault="00071566" w:rsidP="00733CD1">
            <w:pPr>
              <w:pStyle w:val="BodyText"/>
              <w:numPr>
                <w:ilvl w:val="0"/>
                <w:numId w:val="15"/>
              </w:numPr>
              <w:spacing w:after="0"/>
              <w:rPr>
                <w:rFonts w:asciiTheme="minorHAnsi" w:hAnsiTheme="minorHAnsi" w:cstheme="minorHAnsi"/>
                <w:sz w:val="22"/>
                <w:szCs w:val="22"/>
              </w:rPr>
            </w:pPr>
            <w:r w:rsidRPr="005A611F">
              <w:rPr>
                <w:rFonts w:asciiTheme="minorHAnsi" w:hAnsiTheme="minorHAnsi"/>
                <w:sz w:val="22"/>
                <w:szCs w:val="22"/>
              </w:rPr>
              <w:t>For core funding from groups and organisations whose activities fall within the responsibility of schools to fund.  However, contributions to jointly funded projects may be considered.</w:t>
            </w:r>
          </w:p>
        </w:tc>
      </w:tr>
      <w:tr w:rsidR="00071566" w:rsidRPr="00072CD6" w14:paraId="7941E280" w14:textId="77777777" w:rsidTr="00733CD1">
        <w:tc>
          <w:tcPr>
            <w:tcW w:w="5000" w:type="pct"/>
          </w:tcPr>
          <w:p w14:paraId="2141ED86" w14:textId="77777777" w:rsidR="00071566" w:rsidRPr="005A611F" w:rsidRDefault="00071566" w:rsidP="00733CD1">
            <w:pPr>
              <w:pStyle w:val="BodyText"/>
              <w:numPr>
                <w:ilvl w:val="0"/>
                <w:numId w:val="3"/>
              </w:numPr>
              <w:spacing w:after="0"/>
              <w:rPr>
                <w:rFonts w:asciiTheme="minorHAnsi" w:hAnsiTheme="minorHAnsi"/>
                <w:sz w:val="22"/>
                <w:szCs w:val="22"/>
              </w:rPr>
            </w:pPr>
            <w:r w:rsidRPr="005A611F">
              <w:rPr>
                <w:rFonts w:asciiTheme="minorHAnsi" w:hAnsiTheme="minorHAnsi"/>
                <w:sz w:val="22"/>
                <w:szCs w:val="22"/>
              </w:rPr>
              <w:t>From recently formed organisations</w:t>
            </w:r>
            <w:r>
              <w:rPr>
                <w:rFonts w:asciiTheme="minorHAnsi" w:hAnsiTheme="minorHAnsi"/>
                <w:sz w:val="22"/>
                <w:szCs w:val="22"/>
              </w:rPr>
              <w:t xml:space="preserve"> (less than 6 months)</w:t>
            </w:r>
            <w:r w:rsidRPr="005A611F">
              <w:rPr>
                <w:rFonts w:asciiTheme="minorHAnsi" w:hAnsiTheme="minorHAnsi"/>
                <w:sz w:val="22"/>
                <w:szCs w:val="22"/>
              </w:rPr>
              <w:t>.</w:t>
            </w:r>
          </w:p>
        </w:tc>
      </w:tr>
      <w:tr w:rsidR="00071566" w:rsidRPr="00072CD6" w14:paraId="33944F50" w14:textId="77777777" w:rsidTr="00733CD1">
        <w:tc>
          <w:tcPr>
            <w:tcW w:w="5000" w:type="pct"/>
            <w:vAlign w:val="center"/>
          </w:tcPr>
          <w:p w14:paraId="6F9B4ADF" w14:textId="77777777" w:rsidR="00071566" w:rsidRPr="005A611F" w:rsidRDefault="00071566" w:rsidP="00733CD1">
            <w:pPr>
              <w:pStyle w:val="BodyText"/>
              <w:numPr>
                <w:ilvl w:val="0"/>
                <w:numId w:val="3"/>
              </w:numPr>
              <w:spacing w:after="0"/>
              <w:rPr>
                <w:rFonts w:asciiTheme="minorHAnsi" w:hAnsiTheme="minorHAnsi"/>
                <w:sz w:val="22"/>
                <w:szCs w:val="22"/>
              </w:rPr>
            </w:pPr>
            <w:r w:rsidRPr="005A611F">
              <w:rPr>
                <w:rFonts w:asciiTheme="minorHAnsi" w:hAnsiTheme="minorHAnsi"/>
                <w:sz w:val="22"/>
                <w:szCs w:val="22"/>
              </w:rPr>
              <w:t xml:space="preserve">From groups and organisations that have unsuccessfully tendered for the same project/work as a contracted service (either to the Council or anyone else).  </w:t>
            </w:r>
            <w:r w:rsidRPr="005A611F">
              <w:rPr>
                <w:rFonts w:asciiTheme="minorHAnsi" w:hAnsiTheme="minorHAnsi"/>
                <w:i/>
                <w:sz w:val="22"/>
                <w:szCs w:val="22"/>
              </w:rPr>
              <w:t>This relates to the specific project/work funding is being requested for.</w:t>
            </w:r>
          </w:p>
        </w:tc>
      </w:tr>
      <w:tr w:rsidR="00071566" w:rsidRPr="00072CD6" w14:paraId="11063CDF" w14:textId="77777777" w:rsidTr="00733CD1">
        <w:tc>
          <w:tcPr>
            <w:tcW w:w="5000" w:type="pct"/>
            <w:vAlign w:val="center"/>
          </w:tcPr>
          <w:p w14:paraId="5BB3851B" w14:textId="77777777" w:rsidR="00071566" w:rsidRPr="005A611F" w:rsidRDefault="00071566" w:rsidP="00733CD1">
            <w:pPr>
              <w:pStyle w:val="BodyText"/>
              <w:numPr>
                <w:ilvl w:val="0"/>
                <w:numId w:val="3"/>
              </w:numPr>
              <w:spacing w:after="0"/>
              <w:rPr>
                <w:rFonts w:asciiTheme="minorHAnsi" w:hAnsiTheme="minorHAnsi"/>
                <w:sz w:val="22"/>
                <w:szCs w:val="22"/>
              </w:rPr>
            </w:pPr>
            <w:r w:rsidRPr="005A611F">
              <w:rPr>
                <w:rFonts w:asciiTheme="minorHAnsi" w:hAnsiTheme="minorHAnsi"/>
                <w:sz w:val="22"/>
                <w:szCs w:val="22"/>
              </w:rPr>
              <w:t xml:space="preserve">To subsidise contracts (whether with the </w:t>
            </w:r>
            <w:r>
              <w:rPr>
                <w:rFonts w:asciiTheme="minorHAnsi" w:hAnsiTheme="minorHAnsi"/>
                <w:sz w:val="22"/>
                <w:szCs w:val="22"/>
              </w:rPr>
              <w:t>c</w:t>
            </w:r>
            <w:r w:rsidRPr="005A611F">
              <w:rPr>
                <w:rFonts w:asciiTheme="minorHAnsi" w:hAnsiTheme="minorHAnsi"/>
                <w:sz w:val="22"/>
                <w:szCs w:val="22"/>
              </w:rPr>
              <w:t>ouncil or anyone else).</w:t>
            </w:r>
          </w:p>
        </w:tc>
      </w:tr>
      <w:tr w:rsidR="00071566" w:rsidRPr="00072CD6" w14:paraId="6A8DFDAB" w14:textId="77777777" w:rsidTr="00733CD1">
        <w:tc>
          <w:tcPr>
            <w:tcW w:w="5000" w:type="pct"/>
            <w:vAlign w:val="center"/>
          </w:tcPr>
          <w:p w14:paraId="3759E53E" w14:textId="77777777" w:rsidR="00071566" w:rsidRDefault="00071566" w:rsidP="00733CD1">
            <w:pPr>
              <w:pStyle w:val="BodyText"/>
              <w:numPr>
                <w:ilvl w:val="0"/>
                <w:numId w:val="3"/>
              </w:numPr>
              <w:spacing w:after="0"/>
              <w:rPr>
                <w:rFonts w:asciiTheme="minorHAnsi" w:hAnsiTheme="minorHAnsi"/>
                <w:sz w:val="22"/>
                <w:szCs w:val="22"/>
              </w:rPr>
            </w:pPr>
            <w:r w:rsidRPr="005A611F">
              <w:rPr>
                <w:rFonts w:asciiTheme="minorHAnsi" w:hAnsiTheme="minorHAnsi"/>
                <w:sz w:val="22"/>
                <w:szCs w:val="22"/>
              </w:rPr>
              <w:t>For large capital projects</w:t>
            </w:r>
          </w:p>
          <w:p w14:paraId="0EBC5823" w14:textId="77777777" w:rsidR="00071566" w:rsidRPr="005A611F" w:rsidRDefault="00071566" w:rsidP="00733CD1">
            <w:pPr>
              <w:pStyle w:val="BodyText"/>
              <w:spacing w:after="0"/>
              <w:ind w:left="360"/>
              <w:rPr>
                <w:rFonts w:asciiTheme="minorHAnsi" w:hAnsiTheme="minorHAnsi"/>
                <w:sz w:val="22"/>
                <w:szCs w:val="22"/>
              </w:rPr>
            </w:pPr>
          </w:p>
        </w:tc>
      </w:tr>
      <w:tr w:rsidR="00071566" w:rsidRPr="00072CD6" w14:paraId="60E3B41E" w14:textId="77777777" w:rsidTr="00733CD1">
        <w:tc>
          <w:tcPr>
            <w:tcW w:w="5000" w:type="pct"/>
          </w:tcPr>
          <w:p w14:paraId="644989D9" w14:textId="77777777" w:rsidR="00071566" w:rsidRPr="00BB1D14" w:rsidRDefault="00071566" w:rsidP="00733CD1">
            <w:pPr>
              <w:pStyle w:val="BodyText"/>
              <w:spacing w:after="0"/>
              <w:rPr>
                <w:rFonts w:asciiTheme="minorHAnsi" w:hAnsiTheme="minorHAnsi"/>
                <w:b/>
                <w:sz w:val="22"/>
                <w:szCs w:val="22"/>
              </w:rPr>
            </w:pPr>
            <w:r w:rsidRPr="00BB1D14">
              <w:rPr>
                <w:rFonts w:asciiTheme="minorHAnsi" w:hAnsiTheme="minorHAnsi"/>
                <w:b/>
                <w:sz w:val="22"/>
                <w:szCs w:val="22"/>
              </w:rPr>
              <w:t xml:space="preserve">As a general rule </w:t>
            </w:r>
            <w:r>
              <w:rPr>
                <w:rFonts w:asciiTheme="minorHAnsi" w:hAnsiTheme="minorHAnsi"/>
                <w:b/>
                <w:sz w:val="22"/>
                <w:szCs w:val="22"/>
              </w:rPr>
              <w:t xml:space="preserve">Croydon </w:t>
            </w:r>
            <w:r w:rsidRPr="00BB1D14">
              <w:rPr>
                <w:rFonts w:asciiTheme="minorHAnsi" w:hAnsiTheme="minorHAnsi"/>
                <w:b/>
                <w:sz w:val="22"/>
                <w:szCs w:val="22"/>
              </w:rPr>
              <w:t>Council will not fund:</w:t>
            </w:r>
          </w:p>
          <w:p w14:paraId="743A25EB" w14:textId="77777777" w:rsidR="00071566" w:rsidRPr="00BB1D14" w:rsidRDefault="00071566" w:rsidP="00733CD1">
            <w:pPr>
              <w:pStyle w:val="BodyText"/>
              <w:numPr>
                <w:ilvl w:val="0"/>
                <w:numId w:val="1"/>
              </w:numPr>
              <w:spacing w:after="0"/>
              <w:rPr>
                <w:rFonts w:asciiTheme="minorHAnsi" w:hAnsiTheme="minorHAnsi"/>
                <w:sz w:val="22"/>
                <w:szCs w:val="22"/>
              </w:rPr>
            </w:pPr>
            <w:r w:rsidRPr="00BB1D14">
              <w:rPr>
                <w:rFonts w:asciiTheme="minorHAnsi" w:hAnsiTheme="minorHAnsi"/>
                <w:sz w:val="22"/>
                <w:szCs w:val="22"/>
              </w:rPr>
              <w:t xml:space="preserve">individuals </w:t>
            </w:r>
          </w:p>
          <w:p w14:paraId="75CD8B46" w14:textId="77777777" w:rsidR="00071566" w:rsidRPr="00BB1D14" w:rsidRDefault="00071566" w:rsidP="00733CD1">
            <w:pPr>
              <w:pStyle w:val="BodyText"/>
              <w:numPr>
                <w:ilvl w:val="0"/>
                <w:numId w:val="2"/>
              </w:numPr>
              <w:spacing w:after="0"/>
              <w:rPr>
                <w:rFonts w:asciiTheme="minorHAnsi" w:hAnsiTheme="minorHAnsi"/>
                <w:sz w:val="22"/>
                <w:szCs w:val="22"/>
              </w:rPr>
            </w:pPr>
            <w:r w:rsidRPr="00BB1D14">
              <w:rPr>
                <w:rFonts w:asciiTheme="minorHAnsi" w:hAnsiTheme="minorHAnsi"/>
                <w:sz w:val="22"/>
                <w:szCs w:val="22"/>
              </w:rPr>
              <w:t xml:space="preserve">trips </w:t>
            </w:r>
          </w:p>
          <w:p w14:paraId="6964F3A3" w14:textId="77777777" w:rsidR="00071566" w:rsidRPr="00013041" w:rsidRDefault="00071566" w:rsidP="00733CD1">
            <w:pPr>
              <w:pStyle w:val="BodyText"/>
              <w:numPr>
                <w:ilvl w:val="0"/>
                <w:numId w:val="3"/>
              </w:numPr>
              <w:spacing w:after="0"/>
              <w:rPr>
                <w:rFonts w:asciiTheme="minorHAnsi" w:hAnsiTheme="minorHAnsi"/>
              </w:rPr>
            </w:pPr>
            <w:r w:rsidRPr="00BB1D14">
              <w:rPr>
                <w:rFonts w:asciiTheme="minorHAnsi" w:hAnsiTheme="minorHAnsi"/>
                <w:sz w:val="22"/>
                <w:szCs w:val="22"/>
              </w:rPr>
              <w:t>holidays and expeditions</w:t>
            </w:r>
          </w:p>
        </w:tc>
      </w:tr>
    </w:tbl>
    <w:p w14:paraId="1A81BF10" w14:textId="77777777" w:rsidR="00071566" w:rsidRDefault="00071566" w:rsidP="00071566">
      <w:pPr>
        <w:spacing w:after="0" w:line="240" w:lineRule="auto"/>
        <w:rPr>
          <w:rFonts w:cstheme="minorHAnsi"/>
        </w:rPr>
      </w:pPr>
    </w:p>
    <w:p w14:paraId="39A86839" w14:textId="77777777" w:rsidR="00AB6A69" w:rsidRPr="00F911C8" w:rsidRDefault="00AB6A69" w:rsidP="00CA72B7">
      <w:pPr>
        <w:spacing w:after="0" w:line="240" w:lineRule="auto"/>
      </w:pPr>
    </w:p>
    <w:p w14:paraId="6BA0B56B" w14:textId="77777777" w:rsidR="00B53787" w:rsidRDefault="00B53787" w:rsidP="00CA72B7">
      <w:pPr>
        <w:spacing w:after="0" w:line="240" w:lineRule="auto"/>
        <w:jc w:val="center"/>
        <w:rPr>
          <w:rFonts w:asciiTheme="majorHAnsi" w:hAnsiTheme="majorHAnsi" w:cstheme="majorHAnsi"/>
          <w:b/>
          <w:bCs/>
          <w:sz w:val="32"/>
          <w:szCs w:val="32"/>
        </w:rPr>
      </w:pPr>
      <w:bookmarkStart w:id="6" w:name="_Standard_Grants_Criteria"/>
      <w:bookmarkEnd w:id="6"/>
      <w:r w:rsidRPr="00981167">
        <w:rPr>
          <w:rFonts w:asciiTheme="majorHAnsi" w:hAnsiTheme="majorHAnsi" w:cstheme="majorHAnsi"/>
          <w:b/>
          <w:bCs/>
          <w:sz w:val="32"/>
          <w:szCs w:val="32"/>
        </w:rPr>
        <w:t>How your project will be scored</w:t>
      </w:r>
    </w:p>
    <w:p w14:paraId="7686FD87" w14:textId="77777777" w:rsidR="005F5349" w:rsidRDefault="005F5349" w:rsidP="005F5349">
      <w:pPr>
        <w:spacing w:after="0" w:line="240" w:lineRule="auto"/>
        <w:rPr>
          <w:rFonts w:cstheme="minorHAnsi"/>
        </w:rPr>
      </w:pPr>
    </w:p>
    <w:p w14:paraId="4BF21E4D" w14:textId="68A41BEF" w:rsidR="005F5349" w:rsidRDefault="005F5349" w:rsidP="005F5349">
      <w:pPr>
        <w:spacing w:after="0" w:line="240" w:lineRule="auto"/>
        <w:rPr>
          <w:rFonts w:cstheme="minorHAnsi"/>
        </w:rPr>
      </w:pPr>
      <w:r w:rsidRPr="00981167">
        <w:rPr>
          <w:rFonts w:cstheme="minorHAnsi"/>
        </w:rPr>
        <w:t>There is a grant assessment panel of</w:t>
      </w:r>
      <w:r w:rsidR="00B73E58">
        <w:rPr>
          <w:rFonts w:cstheme="minorHAnsi"/>
        </w:rPr>
        <w:t xml:space="preserve"> at least</w:t>
      </w:r>
      <w:r w:rsidRPr="00981167">
        <w:rPr>
          <w:rFonts w:cstheme="minorHAnsi"/>
        </w:rPr>
        <w:t xml:space="preserve"> </w:t>
      </w:r>
      <w:r w:rsidR="00B73E58">
        <w:rPr>
          <w:rFonts w:cstheme="minorHAnsi"/>
        </w:rPr>
        <w:t xml:space="preserve">five </w:t>
      </w:r>
      <w:r>
        <w:rPr>
          <w:rFonts w:cstheme="minorHAnsi"/>
        </w:rPr>
        <w:t xml:space="preserve">people </w:t>
      </w:r>
      <w:r w:rsidR="00B73E58">
        <w:rPr>
          <w:rFonts w:cstheme="minorHAnsi"/>
        </w:rPr>
        <w:t xml:space="preserve">made up of one or two Croydon Council culture team staff members and </w:t>
      </w:r>
      <w:r w:rsidR="00EC2653">
        <w:rPr>
          <w:rFonts w:cstheme="minorHAnsi"/>
        </w:rPr>
        <w:t>at least three community panel members</w:t>
      </w:r>
      <w:r w:rsidR="00883265">
        <w:rPr>
          <w:rFonts w:cstheme="minorHAnsi"/>
        </w:rPr>
        <w:t xml:space="preserve">. </w:t>
      </w:r>
      <w:r>
        <w:rPr>
          <w:rFonts w:cstheme="minorHAnsi"/>
        </w:rPr>
        <w:t xml:space="preserve">In the event of a tied decision, or no decision, Croydon Council Head of Culture, Leisure and Libraries will step in to make the final decision. </w:t>
      </w:r>
    </w:p>
    <w:p w14:paraId="228159B3" w14:textId="77777777" w:rsidR="005F5349" w:rsidRDefault="005F5349" w:rsidP="005F5349">
      <w:pPr>
        <w:spacing w:after="0" w:line="240" w:lineRule="auto"/>
        <w:rPr>
          <w:rFonts w:cstheme="minorHAnsi"/>
        </w:rPr>
      </w:pPr>
    </w:p>
    <w:p w14:paraId="575AE6D1" w14:textId="77777777" w:rsidR="005F5349" w:rsidRPr="00981167" w:rsidRDefault="005F5349" w:rsidP="005F5349">
      <w:pPr>
        <w:spacing w:after="0" w:line="240" w:lineRule="auto"/>
        <w:rPr>
          <w:rFonts w:cstheme="minorHAnsi"/>
          <w:b/>
          <w:bCs/>
        </w:rPr>
      </w:pPr>
      <w:r w:rsidRPr="00981167">
        <w:rPr>
          <w:rFonts w:cstheme="minorHAnsi"/>
        </w:rPr>
        <w:t xml:space="preserve">They will score your application against set criteria explained below. Some criteria are worth more points than others, this will be shown as a percentage score – how this is calculated is detailed below. </w:t>
      </w:r>
    </w:p>
    <w:p w14:paraId="5555C202" w14:textId="77777777" w:rsidR="005F5349" w:rsidRPr="00981167" w:rsidRDefault="005F5349" w:rsidP="005F5349">
      <w:pPr>
        <w:spacing w:after="0" w:line="240" w:lineRule="auto"/>
        <w:rPr>
          <w:rFonts w:cstheme="minorHAnsi"/>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7"/>
        <w:gridCol w:w="884"/>
        <w:gridCol w:w="6735"/>
      </w:tblGrid>
      <w:tr w:rsidR="005F5349" w:rsidRPr="00981167" w14:paraId="1CAB5E75" w14:textId="77777777" w:rsidTr="00733CD1">
        <w:tc>
          <w:tcPr>
            <w:tcW w:w="1737" w:type="dxa"/>
          </w:tcPr>
          <w:p w14:paraId="560097A6" w14:textId="77777777" w:rsidR="005F5349" w:rsidRPr="00981167" w:rsidRDefault="005F5349" w:rsidP="00733CD1">
            <w:pPr>
              <w:spacing w:after="0" w:line="240" w:lineRule="auto"/>
              <w:rPr>
                <w:rFonts w:cs="Arial"/>
                <w:b/>
                <w:szCs w:val="24"/>
              </w:rPr>
            </w:pPr>
            <w:r w:rsidRPr="00981167">
              <w:rPr>
                <w:rFonts w:cs="Arial"/>
                <w:b/>
                <w:szCs w:val="24"/>
              </w:rPr>
              <w:t>Judgement</w:t>
            </w:r>
          </w:p>
        </w:tc>
        <w:tc>
          <w:tcPr>
            <w:tcW w:w="884" w:type="dxa"/>
          </w:tcPr>
          <w:p w14:paraId="6FC69BBC" w14:textId="77777777" w:rsidR="005F5349" w:rsidRPr="00981167" w:rsidRDefault="005F5349" w:rsidP="00733CD1">
            <w:pPr>
              <w:spacing w:after="0" w:line="240" w:lineRule="auto"/>
              <w:jc w:val="center"/>
              <w:rPr>
                <w:rFonts w:cs="Arial"/>
                <w:b/>
                <w:szCs w:val="24"/>
              </w:rPr>
            </w:pPr>
            <w:r w:rsidRPr="00981167">
              <w:rPr>
                <w:rFonts w:cs="Arial"/>
                <w:b/>
                <w:szCs w:val="24"/>
              </w:rPr>
              <w:t>Score</w:t>
            </w:r>
          </w:p>
        </w:tc>
        <w:tc>
          <w:tcPr>
            <w:tcW w:w="6735" w:type="dxa"/>
          </w:tcPr>
          <w:p w14:paraId="315172BC" w14:textId="77777777" w:rsidR="005F5349" w:rsidRPr="00981167" w:rsidRDefault="005F5349" w:rsidP="00733CD1">
            <w:pPr>
              <w:spacing w:after="0" w:line="240" w:lineRule="auto"/>
              <w:jc w:val="center"/>
              <w:rPr>
                <w:rFonts w:cs="Arial"/>
                <w:b/>
                <w:szCs w:val="24"/>
              </w:rPr>
            </w:pPr>
            <w:r w:rsidRPr="00981167">
              <w:rPr>
                <w:rFonts w:cs="Arial"/>
                <w:b/>
                <w:szCs w:val="24"/>
              </w:rPr>
              <w:t>Performance</w:t>
            </w:r>
          </w:p>
        </w:tc>
      </w:tr>
      <w:tr w:rsidR="005F5349" w:rsidRPr="00981167" w14:paraId="4405450F" w14:textId="77777777" w:rsidTr="00733CD1">
        <w:trPr>
          <w:trHeight w:val="864"/>
        </w:trPr>
        <w:tc>
          <w:tcPr>
            <w:tcW w:w="1737" w:type="dxa"/>
            <w:vAlign w:val="center"/>
          </w:tcPr>
          <w:p w14:paraId="75535EE8" w14:textId="77777777" w:rsidR="005F5349" w:rsidRPr="00981167" w:rsidRDefault="005F5349" w:rsidP="00733CD1">
            <w:pPr>
              <w:spacing w:after="0" w:line="240" w:lineRule="auto"/>
              <w:rPr>
                <w:rFonts w:cs="Arial"/>
                <w:szCs w:val="24"/>
              </w:rPr>
            </w:pPr>
            <w:r w:rsidRPr="00981167">
              <w:rPr>
                <w:rFonts w:cs="Arial"/>
                <w:szCs w:val="24"/>
              </w:rPr>
              <w:t>Excellent</w:t>
            </w:r>
          </w:p>
        </w:tc>
        <w:tc>
          <w:tcPr>
            <w:tcW w:w="884" w:type="dxa"/>
            <w:vAlign w:val="center"/>
          </w:tcPr>
          <w:p w14:paraId="1A6CD129" w14:textId="77777777" w:rsidR="005F5349" w:rsidRPr="00981167" w:rsidRDefault="005F5349" w:rsidP="00733CD1">
            <w:pPr>
              <w:spacing w:after="0" w:line="240" w:lineRule="auto"/>
              <w:rPr>
                <w:rFonts w:cs="Arial"/>
                <w:szCs w:val="24"/>
              </w:rPr>
            </w:pPr>
            <w:r w:rsidRPr="00981167">
              <w:rPr>
                <w:rFonts w:cs="Arial"/>
                <w:szCs w:val="24"/>
              </w:rPr>
              <w:t>4</w:t>
            </w:r>
          </w:p>
        </w:tc>
        <w:tc>
          <w:tcPr>
            <w:tcW w:w="6735" w:type="dxa"/>
            <w:vAlign w:val="center"/>
          </w:tcPr>
          <w:p w14:paraId="5BA0D481" w14:textId="77777777" w:rsidR="005F5349" w:rsidRPr="00981167" w:rsidRDefault="005F5349" w:rsidP="00733CD1">
            <w:pPr>
              <w:spacing w:after="0" w:line="240" w:lineRule="auto"/>
              <w:rPr>
                <w:rFonts w:cs="Arial"/>
                <w:szCs w:val="24"/>
              </w:rPr>
            </w:pPr>
            <w:r w:rsidRPr="00981167">
              <w:rPr>
                <w:rFonts w:cs="Arial"/>
                <w:szCs w:val="24"/>
              </w:rPr>
              <w:t>A far-reaching application/response which provides information that is highly relevant, logical and robust.</w:t>
            </w:r>
          </w:p>
        </w:tc>
      </w:tr>
      <w:tr w:rsidR="005F5349" w:rsidRPr="00981167" w14:paraId="28673D22" w14:textId="77777777" w:rsidTr="00733CD1">
        <w:trPr>
          <w:trHeight w:val="992"/>
        </w:trPr>
        <w:tc>
          <w:tcPr>
            <w:tcW w:w="1737" w:type="dxa"/>
            <w:vAlign w:val="center"/>
          </w:tcPr>
          <w:p w14:paraId="19373561" w14:textId="77777777" w:rsidR="005F5349" w:rsidRPr="00981167" w:rsidRDefault="005F5349" w:rsidP="00733CD1">
            <w:pPr>
              <w:spacing w:after="0" w:line="240" w:lineRule="auto"/>
              <w:rPr>
                <w:rFonts w:cs="Arial"/>
                <w:szCs w:val="24"/>
              </w:rPr>
            </w:pPr>
            <w:r w:rsidRPr="00981167">
              <w:rPr>
                <w:rFonts w:cs="Arial"/>
                <w:szCs w:val="24"/>
              </w:rPr>
              <w:t>Good</w:t>
            </w:r>
          </w:p>
        </w:tc>
        <w:tc>
          <w:tcPr>
            <w:tcW w:w="884" w:type="dxa"/>
            <w:vAlign w:val="center"/>
          </w:tcPr>
          <w:p w14:paraId="76079769" w14:textId="77777777" w:rsidR="005F5349" w:rsidRPr="00981167" w:rsidRDefault="005F5349" w:rsidP="00733CD1">
            <w:pPr>
              <w:spacing w:after="0" w:line="240" w:lineRule="auto"/>
              <w:rPr>
                <w:rFonts w:cs="Arial"/>
                <w:szCs w:val="24"/>
              </w:rPr>
            </w:pPr>
            <w:r w:rsidRPr="00981167">
              <w:rPr>
                <w:rFonts w:cs="Arial"/>
                <w:szCs w:val="24"/>
              </w:rPr>
              <w:t>3</w:t>
            </w:r>
          </w:p>
        </w:tc>
        <w:tc>
          <w:tcPr>
            <w:tcW w:w="6735" w:type="dxa"/>
            <w:vAlign w:val="center"/>
          </w:tcPr>
          <w:p w14:paraId="1C489ACC" w14:textId="77777777" w:rsidR="005F5349" w:rsidRPr="00981167" w:rsidRDefault="005F5349" w:rsidP="00733CD1">
            <w:pPr>
              <w:spacing w:after="0" w:line="240" w:lineRule="auto"/>
              <w:rPr>
                <w:rFonts w:cs="Arial"/>
                <w:b/>
                <w:szCs w:val="24"/>
              </w:rPr>
            </w:pPr>
            <w:r w:rsidRPr="00981167">
              <w:rPr>
                <w:rFonts w:cs="Arial"/>
                <w:szCs w:val="24"/>
              </w:rPr>
              <w:t xml:space="preserve">A detailed application/response which provides information that is directly relevant, logical and robust. </w:t>
            </w:r>
          </w:p>
        </w:tc>
      </w:tr>
      <w:tr w:rsidR="005F5349" w:rsidRPr="00981167" w14:paraId="5D3FE9F2" w14:textId="77777777" w:rsidTr="00733CD1">
        <w:trPr>
          <w:trHeight w:val="978"/>
        </w:trPr>
        <w:tc>
          <w:tcPr>
            <w:tcW w:w="1737" w:type="dxa"/>
            <w:vAlign w:val="center"/>
          </w:tcPr>
          <w:p w14:paraId="1BA0FD99" w14:textId="77777777" w:rsidR="005F5349" w:rsidRPr="00981167" w:rsidRDefault="005F5349" w:rsidP="00733CD1">
            <w:pPr>
              <w:spacing w:after="0" w:line="240" w:lineRule="auto"/>
              <w:rPr>
                <w:rFonts w:cs="Arial"/>
                <w:szCs w:val="24"/>
              </w:rPr>
            </w:pPr>
            <w:r w:rsidRPr="00981167">
              <w:rPr>
                <w:rFonts w:cs="Arial"/>
                <w:szCs w:val="24"/>
              </w:rPr>
              <w:t>Satisfactory</w:t>
            </w:r>
          </w:p>
        </w:tc>
        <w:tc>
          <w:tcPr>
            <w:tcW w:w="884" w:type="dxa"/>
            <w:vAlign w:val="center"/>
          </w:tcPr>
          <w:p w14:paraId="0A2D8B8F" w14:textId="77777777" w:rsidR="005F5349" w:rsidRPr="00981167" w:rsidRDefault="005F5349" w:rsidP="00733CD1">
            <w:pPr>
              <w:spacing w:after="0" w:line="240" w:lineRule="auto"/>
              <w:rPr>
                <w:rFonts w:cs="Arial"/>
                <w:szCs w:val="24"/>
              </w:rPr>
            </w:pPr>
            <w:r w:rsidRPr="00981167">
              <w:rPr>
                <w:rFonts w:cs="Arial"/>
                <w:szCs w:val="24"/>
              </w:rPr>
              <w:t>2</w:t>
            </w:r>
          </w:p>
        </w:tc>
        <w:tc>
          <w:tcPr>
            <w:tcW w:w="6735" w:type="dxa"/>
            <w:vAlign w:val="center"/>
          </w:tcPr>
          <w:p w14:paraId="104FB08A" w14:textId="77777777" w:rsidR="005F5349" w:rsidRPr="00981167" w:rsidRDefault="005F5349" w:rsidP="00733CD1">
            <w:pPr>
              <w:spacing w:after="0" w:line="240" w:lineRule="auto"/>
              <w:rPr>
                <w:rFonts w:cs="Arial"/>
                <w:szCs w:val="24"/>
              </w:rPr>
            </w:pPr>
            <w:r w:rsidRPr="00981167">
              <w:rPr>
                <w:rFonts w:cs="Arial"/>
                <w:color w:val="000000"/>
                <w:szCs w:val="24"/>
              </w:rPr>
              <w:t xml:space="preserve">The application/response is logical and of a good standard. </w:t>
            </w:r>
          </w:p>
          <w:p w14:paraId="5C344B77" w14:textId="77777777" w:rsidR="005F5349" w:rsidRPr="00981167" w:rsidRDefault="005F5349" w:rsidP="00733CD1">
            <w:pPr>
              <w:tabs>
                <w:tab w:val="left" w:pos="851"/>
              </w:tabs>
              <w:spacing w:after="0" w:line="240" w:lineRule="auto"/>
              <w:rPr>
                <w:rFonts w:cs="Arial"/>
                <w:b/>
                <w:szCs w:val="24"/>
              </w:rPr>
            </w:pPr>
            <w:r w:rsidRPr="00981167">
              <w:rPr>
                <w:rFonts w:cs="Arial"/>
                <w:color w:val="000000"/>
                <w:szCs w:val="24"/>
              </w:rPr>
              <w:t>However, there is a lack of clarity on some aspects.</w:t>
            </w:r>
          </w:p>
        </w:tc>
      </w:tr>
      <w:tr w:rsidR="005F5349" w:rsidRPr="00981167" w14:paraId="553107BF" w14:textId="77777777" w:rsidTr="00733CD1">
        <w:trPr>
          <w:trHeight w:val="1417"/>
        </w:trPr>
        <w:tc>
          <w:tcPr>
            <w:tcW w:w="1737" w:type="dxa"/>
            <w:vAlign w:val="center"/>
          </w:tcPr>
          <w:p w14:paraId="77FEE152" w14:textId="77777777" w:rsidR="005F5349" w:rsidRPr="00981167" w:rsidRDefault="005F5349" w:rsidP="00733CD1">
            <w:pPr>
              <w:spacing w:after="0" w:line="240" w:lineRule="auto"/>
              <w:rPr>
                <w:rFonts w:cs="Arial"/>
                <w:szCs w:val="24"/>
              </w:rPr>
            </w:pPr>
            <w:r w:rsidRPr="00981167">
              <w:rPr>
                <w:rFonts w:cs="Arial"/>
                <w:szCs w:val="24"/>
              </w:rPr>
              <w:lastRenderedPageBreak/>
              <w:t>Unsatisfactory</w:t>
            </w:r>
          </w:p>
        </w:tc>
        <w:tc>
          <w:tcPr>
            <w:tcW w:w="884" w:type="dxa"/>
            <w:vAlign w:val="center"/>
          </w:tcPr>
          <w:p w14:paraId="08170306" w14:textId="77777777" w:rsidR="005F5349" w:rsidRPr="00981167" w:rsidRDefault="005F5349" w:rsidP="00733CD1">
            <w:pPr>
              <w:spacing w:after="0" w:line="240" w:lineRule="auto"/>
              <w:rPr>
                <w:rFonts w:cs="Arial"/>
                <w:szCs w:val="24"/>
              </w:rPr>
            </w:pPr>
            <w:r w:rsidRPr="00981167">
              <w:rPr>
                <w:rFonts w:cs="Arial"/>
                <w:szCs w:val="24"/>
              </w:rPr>
              <w:t>1</w:t>
            </w:r>
          </w:p>
        </w:tc>
        <w:tc>
          <w:tcPr>
            <w:tcW w:w="6735" w:type="dxa"/>
            <w:vAlign w:val="center"/>
          </w:tcPr>
          <w:p w14:paraId="75DBB6F2" w14:textId="77777777" w:rsidR="005F5349" w:rsidRPr="00981167" w:rsidRDefault="005F5349" w:rsidP="00733CD1">
            <w:pPr>
              <w:spacing w:after="0" w:line="240" w:lineRule="auto"/>
              <w:rPr>
                <w:rFonts w:cs="Arial"/>
                <w:szCs w:val="24"/>
              </w:rPr>
            </w:pPr>
            <w:r w:rsidRPr="00981167">
              <w:rPr>
                <w:rFonts w:cs="Arial"/>
                <w:szCs w:val="24"/>
              </w:rPr>
              <w:t xml:space="preserve">The application/response provides some information that is generally relevant but there are shortfalls in the information provided. </w:t>
            </w:r>
          </w:p>
          <w:p w14:paraId="090663D8" w14:textId="77777777" w:rsidR="005F5349" w:rsidRPr="00981167" w:rsidRDefault="005F5349" w:rsidP="00733CD1">
            <w:pPr>
              <w:tabs>
                <w:tab w:val="left" w:pos="851"/>
              </w:tabs>
              <w:spacing w:after="0" w:line="240" w:lineRule="auto"/>
              <w:rPr>
                <w:rFonts w:cs="Arial"/>
                <w:color w:val="000000"/>
                <w:szCs w:val="24"/>
              </w:rPr>
            </w:pPr>
            <w:r w:rsidRPr="00981167">
              <w:rPr>
                <w:rFonts w:cs="Arial"/>
                <w:color w:val="000000"/>
                <w:szCs w:val="24"/>
              </w:rPr>
              <w:t xml:space="preserve">This indicates that not all stated requirements would be met and there would be difficulty in delivering the project/event. </w:t>
            </w:r>
          </w:p>
        </w:tc>
      </w:tr>
      <w:tr w:rsidR="005F5349" w:rsidRPr="00981167" w14:paraId="4528845D" w14:textId="77777777" w:rsidTr="00733CD1">
        <w:trPr>
          <w:trHeight w:val="854"/>
        </w:trPr>
        <w:tc>
          <w:tcPr>
            <w:tcW w:w="1737" w:type="dxa"/>
            <w:vAlign w:val="center"/>
          </w:tcPr>
          <w:p w14:paraId="5502FFA7" w14:textId="77777777" w:rsidR="005F5349" w:rsidRPr="00981167" w:rsidRDefault="005F5349" w:rsidP="00733CD1">
            <w:pPr>
              <w:spacing w:after="0" w:line="240" w:lineRule="auto"/>
              <w:rPr>
                <w:rFonts w:cs="Arial"/>
                <w:szCs w:val="24"/>
              </w:rPr>
            </w:pPr>
            <w:r w:rsidRPr="00981167">
              <w:rPr>
                <w:rFonts w:cs="Arial"/>
                <w:szCs w:val="24"/>
              </w:rPr>
              <w:t>Unacceptable/ Poor</w:t>
            </w:r>
          </w:p>
        </w:tc>
        <w:tc>
          <w:tcPr>
            <w:tcW w:w="884" w:type="dxa"/>
            <w:vAlign w:val="center"/>
          </w:tcPr>
          <w:p w14:paraId="6F169EA1" w14:textId="77777777" w:rsidR="005F5349" w:rsidRPr="00981167" w:rsidRDefault="005F5349" w:rsidP="00733CD1">
            <w:pPr>
              <w:spacing w:after="0" w:line="240" w:lineRule="auto"/>
              <w:rPr>
                <w:rFonts w:cs="Arial"/>
                <w:szCs w:val="24"/>
              </w:rPr>
            </w:pPr>
            <w:r w:rsidRPr="00981167">
              <w:rPr>
                <w:rFonts w:cs="Arial"/>
                <w:szCs w:val="24"/>
              </w:rPr>
              <w:t>0</w:t>
            </w:r>
          </w:p>
        </w:tc>
        <w:tc>
          <w:tcPr>
            <w:tcW w:w="6735" w:type="dxa"/>
            <w:vAlign w:val="center"/>
          </w:tcPr>
          <w:p w14:paraId="51D07515" w14:textId="77777777" w:rsidR="005F5349" w:rsidRPr="00981167" w:rsidRDefault="005F5349" w:rsidP="00733CD1">
            <w:pPr>
              <w:tabs>
                <w:tab w:val="left" w:pos="851"/>
              </w:tabs>
              <w:spacing w:after="0" w:line="240" w:lineRule="auto"/>
              <w:rPr>
                <w:rFonts w:cs="Arial"/>
                <w:szCs w:val="24"/>
              </w:rPr>
            </w:pPr>
            <w:r w:rsidRPr="00981167">
              <w:rPr>
                <w:rFonts w:cs="Arial"/>
                <w:szCs w:val="24"/>
              </w:rPr>
              <w:t>The application/response does not provide information which is relevant and/or does not answer the question. Or where relevant, no response is provided.</w:t>
            </w:r>
          </w:p>
        </w:tc>
      </w:tr>
    </w:tbl>
    <w:p w14:paraId="3E6AC68B" w14:textId="77777777" w:rsidR="005F5349" w:rsidRPr="00981167" w:rsidRDefault="005F5349" w:rsidP="005F5349"/>
    <w:p w14:paraId="214F8569" w14:textId="77777777" w:rsidR="005F5349" w:rsidRPr="005A0E36" w:rsidRDefault="005F5349" w:rsidP="005F5349">
      <w:pPr>
        <w:spacing w:after="0" w:line="240" w:lineRule="auto"/>
        <w:rPr>
          <w:rFonts w:cstheme="minorHAnsi"/>
          <w:highlight w:val="yellow"/>
        </w:rPr>
      </w:pPr>
      <w:bookmarkStart w:id="7" w:name="_Hlk34226307"/>
    </w:p>
    <w:tbl>
      <w:tblPr>
        <w:tblStyle w:val="TableGrid"/>
        <w:tblW w:w="9356" w:type="dxa"/>
        <w:tblInd w:w="137" w:type="dxa"/>
        <w:tblLook w:val="04A0" w:firstRow="1" w:lastRow="0" w:firstColumn="1" w:lastColumn="0" w:noHBand="0" w:noVBand="1"/>
      </w:tblPr>
      <w:tblGrid>
        <w:gridCol w:w="7938"/>
        <w:gridCol w:w="1418"/>
      </w:tblGrid>
      <w:tr w:rsidR="005F5349" w:rsidRPr="00981167" w14:paraId="33B83300" w14:textId="77777777" w:rsidTr="00634B53">
        <w:trPr>
          <w:trHeight w:val="300"/>
        </w:trPr>
        <w:tc>
          <w:tcPr>
            <w:tcW w:w="7938" w:type="dxa"/>
            <w:noWrap/>
          </w:tcPr>
          <w:p w14:paraId="45C137DB" w14:textId="4290A543" w:rsidR="005F5349" w:rsidRPr="00981167" w:rsidRDefault="0070292C" w:rsidP="00733CD1">
            <w:pPr>
              <w:rPr>
                <w:rFonts w:eastAsia="Times New Roman" w:cstheme="minorHAnsi"/>
                <w:color w:val="000000"/>
                <w:lang w:eastAsia="en-GB"/>
              </w:rPr>
            </w:pPr>
            <w:r>
              <w:rPr>
                <w:rFonts w:eastAsia="Times New Roman" w:cstheme="minorHAnsi"/>
                <w:color w:val="000000"/>
                <w:lang w:eastAsia="en-GB"/>
              </w:rPr>
              <w:t xml:space="preserve">The application proposes an exciting and engaging </w:t>
            </w:r>
            <w:r w:rsidR="00EB3CA5">
              <w:rPr>
                <w:rFonts w:eastAsia="Times New Roman" w:cstheme="minorHAnsi"/>
                <w:color w:val="000000"/>
                <w:lang w:eastAsia="en-GB"/>
              </w:rPr>
              <w:t>heritage project/</w:t>
            </w:r>
            <w:r>
              <w:rPr>
                <w:rFonts w:eastAsia="Times New Roman" w:cstheme="minorHAnsi"/>
                <w:color w:val="000000"/>
                <w:lang w:eastAsia="en-GB"/>
              </w:rPr>
              <w:t xml:space="preserve">event </w:t>
            </w:r>
          </w:p>
        </w:tc>
        <w:tc>
          <w:tcPr>
            <w:tcW w:w="1418" w:type="dxa"/>
            <w:noWrap/>
            <w:hideMark/>
          </w:tcPr>
          <w:p w14:paraId="20889B3D" w14:textId="33AF91DC" w:rsidR="005F5349" w:rsidRPr="00981167" w:rsidRDefault="00277E53" w:rsidP="00733CD1">
            <w:pPr>
              <w:jc w:val="right"/>
              <w:rPr>
                <w:rFonts w:eastAsia="Times New Roman" w:cstheme="minorHAnsi"/>
                <w:color w:val="000000"/>
                <w:lang w:eastAsia="en-GB"/>
              </w:rPr>
            </w:pPr>
            <w:r>
              <w:rPr>
                <w:rFonts w:eastAsia="Times New Roman" w:cstheme="minorHAnsi"/>
                <w:color w:val="000000"/>
                <w:lang w:eastAsia="en-GB"/>
              </w:rPr>
              <w:t>3</w:t>
            </w:r>
            <w:r w:rsidR="0070292C">
              <w:rPr>
                <w:rFonts w:eastAsia="Times New Roman" w:cstheme="minorHAnsi"/>
                <w:color w:val="000000"/>
                <w:lang w:eastAsia="en-GB"/>
              </w:rPr>
              <w:t>0</w:t>
            </w:r>
            <w:r w:rsidR="005F5349" w:rsidRPr="00981167">
              <w:rPr>
                <w:rFonts w:eastAsia="Times New Roman" w:cstheme="minorHAnsi"/>
                <w:color w:val="000000"/>
                <w:lang w:eastAsia="en-GB"/>
              </w:rPr>
              <w:t>%</w:t>
            </w:r>
          </w:p>
        </w:tc>
      </w:tr>
      <w:tr w:rsidR="005F5349" w:rsidRPr="00981167" w14:paraId="537E063D" w14:textId="77777777" w:rsidTr="00733CD1">
        <w:trPr>
          <w:trHeight w:val="300"/>
        </w:trPr>
        <w:tc>
          <w:tcPr>
            <w:tcW w:w="7938" w:type="dxa"/>
            <w:noWrap/>
          </w:tcPr>
          <w:p w14:paraId="3C89578C" w14:textId="510BAC89" w:rsidR="005F5349" w:rsidRPr="00981167" w:rsidRDefault="0070292C" w:rsidP="00733CD1">
            <w:pPr>
              <w:rPr>
                <w:rFonts w:eastAsia="Times New Roman" w:cstheme="minorHAnsi"/>
                <w:color w:val="000000"/>
                <w:lang w:eastAsia="en-GB"/>
              </w:rPr>
            </w:pPr>
            <w:r>
              <w:rPr>
                <w:rFonts w:eastAsia="Times New Roman" w:cstheme="minorHAnsi"/>
                <w:color w:val="000000"/>
                <w:lang w:eastAsia="en-GB"/>
              </w:rPr>
              <w:t xml:space="preserve">The </w:t>
            </w:r>
            <w:r w:rsidR="00277E53">
              <w:rPr>
                <w:rFonts w:eastAsia="Times New Roman" w:cstheme="minorHAnsi"/>
                <w:color w:val="000000"/>
                <w:lang w:eastAsia="en-GB"/>
              </w:rPr>
              <w:t>project will</w:t>
            </w:r>
            <w:r>
              <w:rPr>
                <w:rFonts w:eastAsia="Times New Roman" w:cstheme="minorHAnsi"/>
                <w:color w:val="000000"/>
                <w:lang w:eastAsia="en-GB"/>
              </w:rPr>
              <w:t xml:space="preserve"> </w:t>
            </w:r>
            <w:r w:rsidR="00EB3CA5">
              <w:rPr>
                <w:rFonts w:eastAsia="Times New Roman" w:cstheme="minorHAnsi"/>
                <w:color w:val="000000"/>
                <w:lang w:eastAsia="en-GB"/>
              </w:rPr>
              <w:t xml:space="preserve">deliver well against the </w:t>
            </w:r>
            <w:r w:rsidR="00E56BD2">
              <w:rPr>
                <w:rFonts w:eastAsia="Times New Roman" w:cstheme="minorHAnsi"/>
                <w:color w:val="000000"/>
                <w:lang w:eastAsia="en-GB"/>
              </w:rPr>
              <w:t xml:space="preserve">programme priorities </w:t>
            </w:r>
            <w:r w:rsidR="00E71F24">
              <w:rPr>
                <w:rFonts w:eastAsia="Times New Roman" w:cstheme="minorHAnsi"/>
                <w:color w:val="000000"/>
                <w:lang w:eastAsia="en-GB"/>
              </w:rPr>
              <w:t>and is inclusive and accessible</w:t>
            </w:r>
          </w:p>
        </w:tc>
        <w:tc>
          <w:tcPr>
            <w:tcW w:w="1418" w:type="dxa"/>
            <w:noWrap/>
          </w:tcPr>
          <w:p w14:paraId="7BF079CF" w14:textId="63A144A5" w:rsidR="005F5349" w:rsidRPr="00981167" w:rsidRDefault="00E56BD2" w:rsidP="00733CD1">
            <w:pPr>
              <w:jc w:val="right"/>
              <w:rPr>
                <w:rFonts w:eastAsia="Times New Roman" w:cstheme="minorHAnsi"/>
                <w:color w:val="000000"/>
                <w:lang w:eastAsia="en-GB"/>
              </w:rPr>
            </w:pPr>
            <w:r>
              <w:rPr>
                <w:rFonts w:eastAsia="Times New Roman" w:cstheme="minorHAnsi"/>
                <w:color w:val="000000"/>
                <w:lang w:eastAsia="en-GB"/>
              </w:rPr>
              <w:t>3</w:t>
            </w:r>
            <w:r w:rsidR="005F5349">
              <w:rPr>
                <w:rFonts w:eastAsia="Times New Roman" w:cstheme="minorHAnsi"/>
                <w:color w:val="000000"/>
                <w:lang w:eastAsia="en-GB"/>
              </w:rPr>
              <w:t>0</w:t>
            </w:r>
            <w:r w:rsidR="005F5349" w:rsidRPr="00981167">
              <w:rPr>
                <w:rFonts w:eastAsia="Times New Roman" w:cstheme="minorHAnsi"/>
                <w:color w:val="000000"/>
                <w:lang w:eastAsia="en-GB"/>
              </w:rPr>
              <w:t>%</w:t>
            </w:r>
          </w:p>
        </w:tc>
      </w:tr>
      <w:tr w:rsidR="005F5349" w:rsidRPr="00981167" w14:paraId="1188818B" w14:textId="77777777" w:rsidTr="00733CD1">
        <w:trPr>
          <w:trHeight w:val="300"/>
        </w:trPr>
        <w:tc>
          <w:tcPr>
            <w:tcW w:w="7938" w:type="dxa"/>
            <w:noWrap/>
          </w:tcPr>
          <w:p w14:paraId="24C23EBC" w14:textId="56714892" w:rsidR="005F5349" w:rsidRPr="00981167" w:rsidRDefault="00E71F24" w:rsidP="00733CD1">
            <w:pPr>
              <w:rPr>
                <w:rFonts w:eastAsia="Times New Roman" w:cstheme="minorHAnsi"/>
                <w:color w:val="000000"/>
                <w:lang w:eastAsia="en-GB"/>
              </w:rPr>
            </w:pPr>
            <w:r>
              <w:rPr>
                <w:rFonts w:eastAsia="Times New Roman" w:cstheme="minorHAnsi"/>
                <w:color w:val="000000"/>
                <w:lang w:eastAsia="en-GB"/>
              </w:rPr>
              <w:t xml:space="preserve">The project will support personal or organisational growth/sustainability </w:t>
            </w:r>
          </w:p>
        </w:tc>
        <w:tc>
          <w:tcPr>
            <w:tcW w:w="1418" w:type="dxa"/>
            <w:noWrap/>
          </w:tcPr>
          <w:p w14:paraId="4AED6D57" w14:textId="33F48D5A" w:rsidR="005F5349" w:rsidRDefault="00A572CF" w:rsidP="00733CD1">
            <w:pPr>
              <w:jc w:val="right"/>
              <w:rPr>
                <w:rFonts w:eastAsia="Times New Roman" w:cstheme="minorHAnsi"/>
                <w:color w:val="000000"/>
                <w:lang w:eastAsia="en-GB"/>
              </w:rPr>
            </w:pPr>
            <w:r>
              <w:rPr>
                <w:rFonts w:eastAsia="Times New Roman" w:cstheme="minorHAnsi"/>
                <w:color w:val="000000"/>
                <w:lang w:eastAsia="en-GB"/>
              </w:rPr>
              <w:t>5</w:t>
            </w:r>
            <w:r w:rsidR="005F5349">
              <w:rPr>
                <w:rFonts w:eastAsia="Times New Roman" w:cstheme="minorHAnsi"/>
                <w:color w:val="000000"/>
                <w:lang w:eastAsia="en-GB"/>
              </w:rPr>
              <w:t>%</w:t>
            </w:r>
          </w:p>
        </w:tc>
      </w:tr>
      <w:tr w:rsidR="005F5349" w:rsidRPr="00981167" w14:paraId="194C079E" w14:textId="77777777" w:rsidTr="00634B53">
        <w:trPr>
          <w:trHeight w:val="300"/>
        </w:trPr>
        <w:tc>
          <w:tcPr>
            <w:tcW w:w="7938" w:type="dxa"/>
            <w:noWrap/>
          </w:tcPr>
          <w:p w14:paraId="3CDE6A4B" w14:textId="3CF30EBE" w:rsidR="005F5349" w:rsidRPr="00981167" w:rsidRDefault="00E56BD2" w:rsidP="00733CD1">
            <w:pPr>
              <w:rPr>
                <w:rFonts w:eastAsia="Times New Roman" w:cstheme="minorHAnsi"/>
                <w:color w:val="000000"/>
                <w:lang w:eastAsia="en-GB"/>
              </w:rPr>
            </w:pPr>
            <w:r>
              <w:rPr>
                <w:rFonts w:eastAsia="Times New Roman" w:cstheme="minorHAnsi"/>
                <w:color w:val="000000"/>
                <w:lang w:eastAsia="en-GB"/>
              </w:rPr>
              <w:t>The project offers good value for money</w:t>
            </w:r>
          </w:p>
        </w:tc>
        <w:tc>
          <w:tcPr>
            <w:tcW w:w="1418" w:type="dxa"/>
            <w:noWrap/>
            <w:hideMark/>
          </w:tcPr>
          <w:p w14:paraId="3BA08CF3" w14:textId="77777777" w:rsidR="005F5349" w:rsidRPr="00981167" w:rsidRDefault="005F5349" w:rsidP="00733CD1">
            <w:pPr>
              <w:jc w:val="right"/>
              <w:rPr>
                <w:rFonts w:eastAsia="Times New Roman" w:cstheme="minorHAnsi"/>
                <w:color w:val="000000"/>
                <w:lang w:eastAsia="en-GB"/>
              </w:rPr>
            </w:pPr>
            <w:r>
              <w:rPr>
                <w:rFonts w:eastAsia="Times New Roman" w:cstheme="minorHAnsi"/>
                <w:color w:val="000000"/>
                <w:lang w:eastAsia="en-GB"/>
              </w:rPr>
              <w:t>10</w:t>
            </w:r>
            <w:r w:rsidRPr="00981167">
              <w:rPr>
                <w:rFonts w:eastAsia="Times New Roman" w:cstheme="minorHAnsi"/>
                <w:color w:val="000000"/>
                <w:lang w:eastAsia="en-GB"/>
              </w:rPr>
              <w:t>%</w:t>
            </w:r>
          </w:p>
        </w:tc>
      </w:tr>
      <w:bookmarkEnd w:id="7"/>
      <w:tr w:rsidR="00277E53" w:rsidRPr="00981167" w14:paraId="14A8855D" w14:textId="77777777" w:rsidTr="00634B53">
        <w:trPr>
          <w:trHeight w:val="300"/>
        </w:trPr>
        <w:tc>
          <w:tcPr>
            <w:tcW w:w="7938" w:type="dxa"/>
            <w:noWrap/>
          </w:tcPr>
          <w:p w14:paraId="61DA39BE" w14:textId="1771A7EB" w:rsidR="00277E53" w:rsidRDefault="00277E53" w:rsidP="00277E53">
            <w:pPr>
              <w:rPr>
                <w:rFonts w:eastAsia="Times New Roman" w:cstheme="minorHAnsi"/>
                <w:color w:val="000000"/>
                <w:lang w:eastAsia="en-GB"/>
              </w:rPr>
            </w:pPr>
            <w:r>
              <w:rPr>
                <w:rFonts w:eastAsia="Times New Roman" w:cstheme="minorHAnsi"/>
                <w:color w:val="000000"/>
                <w:lang w:eastAsia="en-GB"/>
              </w:rPr>
              <w:t>The project will be well managed by an experienced project lead/team</w:t>
            </w:r>
          </w:p>
        </w:tc>
        <w:tc>
          <w:tcPr>
            <w:tcW w:w="1418" w:type="dxa"/>
            <w:noWrap/>
          </w:tcPr>
          <w:p w14:paraId="0BE61461" w14:textId="2FDAE55C" w:rsidR="00277E53" w:rsidRDefault="00277E53" w:rsidP="00277E53">
            <w:pPr>
              <w:jc w:val="right"/>
              <w:rPr>
                <w:rFonts w:eastAsia="Times New Roman" w:cstheme="minorHAnsi"/>
                <w:color w:val="000000"/>
                <w:lang w:eastAsia="en-GB"/>
              </w:rPr>
            </w:pPr>
            <w:r>
              <w:rPr>
                <w:rFonts w:eastAsia="Times New Roman" w:cstheme="minorHAnsi"/>
                <w:color w:val="000000"/>
                <w:lang w:eastAsia="en-GB"/>
              </w:rPr>
              <w:t>10%</w:t>
            </w:r>
          </w:p>
        </w:tc>
      </w:tr>
      <w:tr w:rsidR="00277E53" w:rsidRPr="00981167" w14:paraId="7800D9E1" w14:textId="77777777" w:rsidTr="00634B53">
        <w:trPr>
          <w:trHeight w:val="300"/>
        </w:trPr>
        <w:tc>
          <w:tcPr>
            <w:tcW w:w="7938" w:type="dxa"/>
            <w:noWrap/>
          </w:tcPr>
          <w:p w14:paraId="14CCFADD" w14:textId="4F74C768" w:rsidR="00277E53" w:rsidRPr="00981167" w:rsidRDefault="00277E53" w:rsidP="00277E53">
            <w:pPr>
              <w:rPr>
                <w:rFonts w:eastAsia="Times New Roman" w:cstheme="minorHAnsi"/>
                <w:color w:val="000000"/>
                <w:lang w:eastAsia="en-GB"/>
              </w:rPr>
            </w:pPr>
            <w:r>
              <w:rPr>
                <w:rFonts w:eastAsia="Times New Roman" w:cstheme="minorHAnsi"/>
                <w:color w:val="000000"/>
                <w:lang w:eastAsia="en-GB"/>
              </w:rPr>
              <w:t xml:space="preserve">The project will be marketed </w:t>
            </w:r>
            <w:r w:rsidR="00E77DD0">
              <w:rPr>
                <w:rFonts w:eastAsia="Times New Roman" w:cstheme="minorHAnsi"/>
                <w:color w:val="000000"/>
                <w:lang w:eastAsia="en-GB"/>
              </w:rPr>
              <w:t xml:space="preserve">well </w:t>
            </w:r>
            <w:r>
              <w:rPr>
                <w:rFonts w:eastAsia="Times New Roman" w:cstheme="minorHAnsi"/>
                <w:color w:val="000000"/>
                <w:lang w:eastAsia="en-GB"/>
              </w:rPr>
              <w:t>to audience/participants</w:t>
            </w:r>
          </w:p>
        </w:tc>
        <w:tc>
          <w:tcPr>
            <w:tcW w:w="1418" w:type="dxa"/>
            <w:noWrap/>
            <w:hideMark/>
          </w:tcPr>
          <w:p w14:paraId="16C0A82F" w14:textId="482C04A5" w:rsidR="00277E53" w:rsidRPr="00981167" w:rsidRDefault="00277E53" w:rsidP="00277E53">
            <w:pPr>
              <w:jc w:val="right"/>
              <w:rPr>
                <w:rFonts w:eastAsia="Times New Roman" w:cstheme="minorHAnsi"/>
                <w:color w:val="000000"/>
                <w:lang w:eastAsia="en-GB"/>
              </w:rPr>
            </w:pPr>
            <w:r>
              <w:rPr>
                <w:rFonts w:eastAsia="Times New Roman" w:cstheme="minorHAnsi"/>
                <w:color w:val="000000"/>
                <w:lang w:eastAsia="en-GB"/>
              </w:rPr>
              <w:t>10%</w:t>
            </w:r>
          </w:p>
        </w:tc>
      </w:tr>
      <w:tr w:rsidR="00277E53" w:rsidRPr="00981167" w14:paraId="5E6F18AB" w14:textId="77777777" w:rsidTr="00733CD1">
        <w:trPr>
          <w:trHeight w:val="300"/>
        </w:trPr>
        <w:tc>
          <w:tcPr>
            <w:tcW w:w="7938" w:type="dxa"/>
            <w:noWrap/>
          </w:tcPr>
          <w:p w14:paraId="53B37F87" w14:textId="02B6F397" w:rsidR="00277E53" w:rsidRPr="00981167" w:rsidRDefault="00277E53" w:rsidP="00277E53">
            <w:pPr>
              <w:rPr>
                <w:rFonts w:eastAsia="Times New Roman" w:cstheme="minorHAnsi"/>
                <w:color w:val="000000"/>
                <w:lang w:eastAsia="en-GB"/>
              </w:rPr>
            </w:pPr>
            <w:r>
              <w:rPr>
                <w:rFonts w:eastAsia="Times New Roman" w:cstheme="minorHAnsi"/>
                <w:color w:val="000000"/>
                <w:lang w:eastAsia="en-GB"/>
              </w:rPr>
              <w:t>Monitoring and evaluation processes are realistic and achievable</w:t>
            </w:r>
          </w:p>
        </w:tc>
        <w:tc>
          <w:tcPr>
            <w:tcW w:w="1418" w:type="dxa"/>
            <w:noWrap/>
          </w:tcPr>
          <w:p w14:paraId="28304260" w14:textId="466D122A" w:rsidR="00277E53" w:rsidRPr="00981167" w:rsidRDefault="00277E53" w:rsidP="00277E53">
            <w:pPr>
              <w:jc w:val="right"/>
              <w:rPr>
                <w:rFonts w:eastAsia="Times New Roman" w:cstheme="minorHAnsi"/>
                <w:color w:val="000000"/>
                <w:lang w:eastAsia="en-GB"/>
              </w:rPr>
            </w:pPr>
            <w:r>
              <w:rPr>
                <w:rFonts w:eastAsia="Times New Roman" w:cstheme="minorHAnsi"/>
                <w:color w:val="000000"/>
                <w:lang w:eastAsia="en-GB"/>
              </w:rPr>
              <w:t>5%</w:t>
            </w:r>
          </w:p>
        </w:tc>
      </w:tr>
    </w:tbl>
    <w:p w14:paraId="67123003" w14:textId="77777777" w:rsidR="005F5349" w:rsidRPr="00981167" w:rsidRDefault="005F5349" w:rsidP="005F5349">
      <w:pPr>
        <w:spacing w:after="0" w:line="240" w:lineRule="auto"/>
        <w:ind w:left="720"/>
        <w:rPr>
          <w:rFonts w:cstheme="minorHAnsi"/>
        </w:rPr>
      </w:pPr>
    </w:p>
    <w:p w14:paraId="3EA6027C" w14:textId="77777777" w:rsidR="007227CD" w:rsidRPr="00981167" w:rsidRDefault="007227CD" w:rsidP="00CA72B7">
      <w:pPr>
        <w:spacing w:after="0" w:line="240" w:lineRule="auto"/>
        <w:jc w:val="center"/>
        <w:rPr>
          <w:rFonts w:asciiTheme="majorHAnsi" w:hAnsiTheme="majorHAnsi" w:cstheme="majorHAnsi"/>
          <w:b/>
          <w:bCs/>
          <w:sz w:val="32"/>
          <w:szCs w:val="32"/>
        </w:rPr>
      </w:pPr>
    </w:p>
    <w:p w14:paraId="2F50AAB5" w14:textId="4544DD77" w:rsidR="0062038A" w:rsidRDefault="0062038A">
      <w:pPr>
        <w:rPr>
          <w:rFonts w:cstheme="minorHAnsi"/>
        </w:rPr>
      </w:pPr>
    </w:p>
    <w:p w14:paraId="549A75F0" w14:textId="77777777" w:rsidR="00A55884" w:rsidRDefault="00A55884">
      <w:pPr>
        <w:rPr>
          <w:rFonts w:cstheme="minorHAnsi"/>
        </w:rPr>
      </w:pPr>
    </w:p>
    <w:tbl>
      <w:tblPr>
        <w:tblW w:w="5171" w:type="pct"/>
        <w:tblInd w:w="-108" w:type="dxa"/>
        <w:tblLayout w:type="fixed"/>
        <w:tblLook w:val="01E0" w:firstRow="1" w:lastRow="1" w:firstColumn="1" w:lastColumn="1" w:noHBand="0" w:noVBand="0"/>
      </w:tblPr>
      <w:tblGrid>
        <w:gridCol w:w="108"/>
        <w:gridCol w:w="10445"/>
      </w:tblGrid>
      <w:tr w:rsidR="00775D5B" w:rsidRPr="00072CD6" w14:paraId="78750E5F" w14:textId="77777777" w:rsidTr="005B29D9">
        <w:trPr>
          <w:gridBefore w:val="1"/>
          <w:wBefore w:w="51" w:type="pct"/>
          <w:trHeight w:val="426"/>
        </w:trPr>
        <w:tc>
          <w:tcPr>
            <w:tcW w:w="4949" w:type="pct"/>
          </w:tcPr>
          <w:p w14:paraId="6630C7FC" w14:textId="77777777" w:rsidR="00775D5B" w:rsidRPr="00072CD6" w:rsidRDefault="00775D5B" w:rsidP="00CA72B7">
            <w:pPr>
              <w:pStyle w:val="Heading1"/>
              <w:spacing w:before="0" w:line="240" w:lineRule="auto"/>
              <w:jc w:val="center"/>
              <w:rPr>
                <w:rFonts w:cstheme="majorHAnsi"/>
                <w:b/>
                <w:bCs/>
              </w:rPr>
            </w:pPr>
            <w:bookmarkStart w:id="8" w:name="_Toc35333067"/>
            <w:r w:rsidRPr="005622C1">
              <w:rPr>
                <w:rFonts w:cstheme="majorHAnsi"/>
                <w:b/>
                <w:bCs/>
                <w:color w:val="auto"/>
              </w:rPr>
              <w:t>Question Guidance</w:t>
            </w:r>
            <w:bookmarkEnd w:id="8"/>
          </w:p>
        </w:tc>
      </w:tr>
      <w:tr w:rsidR="00775D5B" w:rsidRPr="00072CD6" w14:paraId="385C9E6D" w14:textId="77777777" w:rsidTr="005B29D9">
        <w:trPr>
          <w:gridBefore w:val="1"/>
          <w:wBefore w:w="51" w:type="pct"/>
        </w:trPr>
        <w:tc>
          <w:tcPr>
            <w:tcW w:w="4949" w:type="pct"/>
          </w:tcPr>
          <w:p w14:paraId="3DB54E12" w14:textId="77777777" w:rsidR="00775D5B" w:rsidRPr="00072CD6" w:rsidRDefault="00775D5B" w:rsidP="00CA72B7">
            <w:pPr>
              <w:pStyle w:val="BodyTextIndent"/>
              <w:ind w:left="0" w:firstLine="0"/>
              <w:jc w:val="both"/>
              <w:rPr>
                <w:rFonts w:asciiTheme="minorHAnsi" w:hAnsiTheme="minorHAnsi" w:cstheme="minorHAnsi"/>
                <w:sz w:val="22"/>
                <w:szCs w:val="22"/>
              </w:rPr>
            </w:pPr>
            <w:r w:rsidRPr="00072CD6">
              <w:rPr>
                <w:rFonts w:asciiTheme="minorHAnsi" w:hAnsiTheme="minorHAnsi" w:cstheme="minorHAnsi"/>
                <w:b/>
                <w:sz w:val="22"/>
                <w:szCs w:val="22"/>
              </w:rPr>
              <w:t>Q1 Your details</w:t>
            </w:r>
          </w:p>
          <w:p w14:paraId="1A0523B3" w14:textId="77777777" w:rsidR="00BB680B" w:rsidRDefault="00775D5B" w:rsidP="00CA72B7">
            <w:pPr>
              <w:pStyle w:val="BodyTextIndent"/>
              <w:ind w:left="0" w:firstLine="0"/>
              <w:rPr>
                <w:rFonts w:asciiTheme="minorHAnsi" w:hAnsiTheme="minorHAnsi" w:cstheme="minorHAnsi"/>
                <w:sz w:val="22"/>
                <w:szCs w:val="22"/>
              </w:rPr>
            </w:pPr>
            <w:r w:rsidRPr="00072CD6">
              <w:rPr>
                <w:rFonts w:asciiTheme="minorHAnsi" w:hAnsiTheme="minorHAnsi" w:cstheme="minorHAnsi"/>
                <w:sz w:val="22"/>
                <w:szCs w:val="22"/>
              </w:rPr>
              <w:t>Please give us</w:t>
            </w:r>
            <w:r w:rsidR="00115EDE">
              <w:rPr>
                <w:rFonts w:asciiTheme="minorHAnsi" w:hAnsiTheme="minorHAnsi" w:cstheme="minorHAnsi"/>
                <w:sz w:val="22"/>
                <w:szCs w:val="22"/>
              </w:rPr>
              <w:t xml:space="preserve"> your</w:t>
            </w:r>
            <w:r w:rsidRPr="00072CD6">
              <w:rPr>
                <w:rFonts w:asciiTheme="minorHAnsi" w:hAnsiTheme="minorHAnsi" w:cstheme="minorHAnsi"/>
                <w:sz w:val="22"/>
                <w:szCs w:val="22"/>
              </w:rPr>
              <w:t xml:space="preserve"> contact details</w:t>
            </w:r>
            <w:r w:rsidR="00115EDE">
              <w:rPr>
                <w:rFonts w:asciiTheme="minorHAnsi" w:hAnsiTheme="minorHAnsi" w:cstheme="minorHAnsi"/>
                <w:sz w:val="22"/>
                <w:szCs w:val="22"/>
              </w:rPr>
              <w:t xml:space="preserve"> including </w:t>
            </w:r>
            <w:r w:rsidR="00AD3B82">
              <w:rPr>
                <w:rFonts w:asciiTheme="minorHAnsi" w:hAnsiTheme="minorHAnsi" w:cstheme="minorHAnsi"/>
                <w:sz w:val="22"/>
                <w:szCs w:val="22"/>
              </w:rPr>
              <w:t>your organisational</w:t>
            </w:r>
            <w:r w:rsidR="00115EDE">
              <w:rPr>
                <w:rFonts w:asciiTheme="minorHAnsi" w:hAnsiTheme="minorHAnsi" w:cstheme="minorHAnsi"/>
                <w:sz w:val="22"/>
                <w:szCs w:val="22"/>
              </w:rPr>
              <w:t xml:space="preserve"> address.</w:t>
            </w:r>
          </w:p>
          <w:p w14:paraId="6F80D03E" w14:textId="413E9C76" w:rsidR="00D77D3E" w:rsidRPr="00072CD6" w:rsidRDefault="00115EDE" w:rsidP="00CA72B7">
            <w:pPr>
              <w:pStyle w:val="BodyTextIndent"/>
              <w:ind w:left="0" w:firstLine="0"/>
              <w:rPr>
                <w:rFonts w:asciiTheme="minorHAnsi" w:hAnsiTheme="minorHAnsi" w:cstheme="minorHAnsi"/>
                <w:sz w:val="22"/>
                <w:szCs w:val="22"/>
              </w:rPr>
            </w:pPr>
            <w:r>
              <w:rPr>
                <w:rFonts w:asciiTheme="minorHAnsi" w:hAnsiTheme="minorHAnsi" w:cstheme="minorHAnsi"/>
                <w:sz w:val="22"/>
                <w:szCs w:val="22"/>
              </w:rPr>
              <w:t xml:space="preserve"> </w:t>
            </w:r>
          </w:p>
          <w:p w14:paraId="4EBEAD42" w14:textId="77777777" w:rsidR="00E33252" w:rsidRDefault="00E33252" w:rsidP="00E33252">
            <w:pPr>
              <w:pStyle w:val="BodyTextIndent"/>
              <w:ind w:left="0" w:firstLine="0"/>
              <w:rPr>
                <w:rFonts w:asciiTheme="minorHAnsi" w:hAnsiTheme="minorHAnsi" w:cstheme="minorHAnsi"/>
                <w:sz w:val="22"/>
                <w:szCs w:val="22"/>
              </w:rPr>
            </w:pPr>
            <w:r w:rsidRPr="00E753AA">
              <w:rPr>
                <w:rFonts w:asciiTheme="minorHAnsi" w:hAnsiTheme="minorHAnsi" w:cstheme="minorHAnsi"/>
                <w:sz w:val="22"/>
                <w:szCs w:val="22"/>
              </w:rPr>
              <w:t>You</w:t>
            </w:r>
            <w:r>
              <w:rPr>
                <w:rFonts w:asciiTheme="minorHAnsi" w:hAnsiTheme="minorHAnsi" w:cstheme="minorHAnsi"/>
                <w:sz w:val="22"/>
                <w:szCs w:val="22"/>
              </w:rPr>
              <w:t xml:space="preserve"> must be</w:t>
            </w:r>
            <w:r w:rsidRPr="00E753AA">
              <w:rPr>
                <w:rFonts w:asciiTheme="minorHAnsi" w:hAnsiTheme="minorHAnsi" w:cstheme="minorHAnsi"/>
                <w:sz w:val="22"/>
                <w:szCs w:val="22"/>
              </w:rPr>
              <w:t xml:space="preserve"> a register</w:t>
            </w:r>
            <w:r>
              <w:rPr>
                <w:rFonts w:asciiTheme="minorHAnsi" w:hAnsiTheme="minorHAnsi" w:cstheme="minorHAnsi"/>
                <w:sz w:val="22"/>
                <w:szCs w:val="22"/>
              </w:rPr>
              <w:t>ed charity/company</w:t>
            </w:r>
            <w:r w:rsidRPr="00E753AA">
              <w:rPr>
                <w:rFonts w:asciiTheme="minorHAnsi" w:hAnsiTheme="minorHAnsi" w:cstheme="minorHAnsi"/>
                <w:sz w:val="22"/>
                <w:szCs w:val="22"/>
              </w:rPr>
              <w:t xml:space="preserve">, </w:t>
            </w:r>
            <w:r>
              <w:rPr>
                <w:rFonts w:asciiTheme="minorHAnsi" w:hAnsiTheme="minorHAnsi" w:cstheme="minorHAnsi"/>
                <w:sz w:val="22"/>
                <w:szCs w:val="22"/>
              </w:rPr>
              <w:t>please provide us with</w:t>
            </w:r>
            <w:r w:rsidRPr="00E753AA">
              <w:rPr>
                <w:rFonts w:asciiTheme="minorHAnsi" w:hAnsiTheme="minorHAnsi" w:cstheme="minorHAnsi"/>
                <w:sz w:val="22"/>
                <w:szCs w:val="22"/>
              </w:rPr>
              <w:t xml:space="preserve"> your</w:t>
            </w:r>
            <w:r>
              <w:rPr>
                <w:rFonts w:asciiTheme="minorHAnsi" w:hAnsiTheme="minorHAnsi" w:cstheme="minorHAnsi"/>
                <w:sz w:val="22"/>
                <w:szCs w:val="22"/>
              </w:rPr>
              <w:t xml:space="preserve"> charity or company number</w:t>
            </w:r>
            <w:r w:rsidRPr="00E753AA">
              <w:rPr>
                <w:rFonts w:asciiTheme="minorHAnsi" w:hAnsiTheme="minorHAnsi" w:cstheme="minorHAnsi"/>
                <w:sz w:val="22"/>
                <w:szCs w:val="22"/>
              </w:rPr>
              <w:t>.</w:t>
            </w:r>
          </w:p>
          <w:p w14:paraId="540F3EE1" w14:textId="77777777" w:rsidR="00AD3B82" w:rsidRDefault="00AD3B82" w:rsidP="00CA72B7">
            <w:pPr>
              <w:pStyle w:val="BodyTextIndent"/>
              <w:ind w:left="0" w:firstLine="0"/>
              <w:rPr>
                <w:rFonts w:asciiTheme="minorHAnsi" w:hAnsiTheme="minorHAnsi" w:cstheme="minorHAnsi"/>
                <w:sz w:val="22"/>
                <w:szCs w:val="22"/>
              </w:rPr>
            </w:pPr>
          </w:p>
          <w:p w14:paraId="3BC1D435" w14:textId="0A395219" w:rsidR="00775D5B" w:rsidRDefault="00775D5B" w:rsidP="00CA72B7">
            <w:pPr>
              <w:pStyle w:val="BodyTextIndent"/>
              <w:ind w:left="0" w:firstLine="0"/>
              <w:rPr>
                <w:rFonts w:asciiTheme="minorHAnsi" w:hAnsiTheme="minorHAnsi" w:cstheme="minorHAnsi"/>
                <w:sz w:val="22"/>
                <w:szCs w:val="22"/>
              </w:rPr>
            </w:pPr>
            <w:r w:rsidRPr="00072CD6">
              <w:rPr>
                <w:rFonts w:asciiTheme="minorHAnsi" w:hAnsiTheme="minorHAnsi" w:cstheme="minorHAnsi"/>
                <w:sz w:val="22"/>
                <w:szCs w:val="22"/>
              </w:rPr>
              <w:t xml:space="preserve">If you give us an email </w:t>
            </w:r>
            <w:r w:rsidR="00087F06" w:rsidRPr="00072CD6">
              <w:rPr>
                <w:rFonts w:asciiTheme="minorHAnsi" w:hAnsiTheme="minorHAnsi" w:cstheme="minorHAnsi"/>
                <w:sz w:val="22"/>
                <w:szCs w:val="22"/>
              </w:rPr>
              <w:t>address,</w:t>
            </w:r>
            <w:r w:rsidRPr="00072CD6">
              <w:rPr>
                <w:rFonts w:asciiTheme="minorHAnsi" w:hAnsiTheme="minorHAnsi" w:cstheme="minorHAnsi"/>
                <w:sz w:val="22"/>
                <w:szCs w:val="22"/>
              </w:rPr>
              <w:t xml:space="preserve"> please make sure it is checked regularly throughout the application period as this is the most likely way we’ll contact you.</w:t>
            </w:r>
            <w:r w:rsidR="00B31346">
              <w:rPr>
                <w:rFonts w:asciiTheme="minorHAnsi" w:hAnsiTheme="minorHAnsi" w:cstheme="minorHAnsi"/>
                <w:sz w:val="22"/>
                <w:szCs w:val="22"/>
              </w:rPr>
              <w:t xml:space="preserve"> </w:t>
            </w:r>
          </w:p>
          <w:p w14:paraId="67D60778" w14:textId="77777777" w:rsidR="00E33252" w:rsidRDefault="00E33252" w:rsidP="00CA72B7">
            <w:pPr>
              <w:pStyle w:val="BodyTextIndent"/>
              <w:ind w:left="0" w:firstLine="0"/>
              <w:rPr>
                <w:rFonts w:asciiTheme="minorHAnsi" w:hAnsiTheme="minorHAnsi" w:cstheme="minorHAnsi"/>
                <w:sz w:val="22"/>
                <w:szCs w:val="22"/>
              </w:rPr>
            </w:pPr>
          </w:p>
          <w:p w14:paraId="4E5E7A64" w14:textId="7F4A30B4" w:rsidR="00E33252" w:rsidRDefault="00E33252" w:rsidP="00CA72B7">
            <w:pPr>
              <w:pStyle w:val="BodyTextIndent"/>
              <w:ind w:left="0" w:firstLine="0"/>
              <w:rPr>
                <w:rFonts w:asciiTheme="minorHAnsi" w:hAnsiTheme="minorHAnsi" w:cstheme="minorHAnsi"/>
                <w:b/>
                <w:bCs/>
                <w:sz w:val="22"/>
                <w:szCs w:val="22"/>
              </w:rPr>
            </w:pPr>
            <w:r w:rsidRPr="00E33252">
              <w:rPr>
                <w:rFonts w:asciiTheme="minorHAnsi" w:hAnsiTheme="minorHAnsi" w:cstheme="minorHAnsi"/>
                <w:b/>
                <w:bCs/>
                <w:sz w:val="22"/>
                <w:szCs w:val="22"/>
              </w:rPr>
              <w:t>Q1.c Event</w:t>
            </w:r>
            <w:r w:rsidR="00EC1A50">
              <w:rPr>
                <w:rFonts w:asciiTheme="minorHAnsi" w:hAnsiTheme="minorHAnsi" w:cstheme="minorHAnsi"/>
                <w:b/>
                <w:bCs/>
                <w:sz w:val="22"/>
                <w:szCs w:val="22"/>
              </w:rPr>
              <w:t xml:space="preserve"> venue</w:t>
            </w:r>
            <w:r w:rsidRPr="00E33252">
              <w:rPr>
                <w:rFonts w:asciiTheme="minorHAnsi" w:hAnsiTheme="minorHAnsi" w:cstheme="minorHAnsi"/>
                <w:b/>
                <w:bCs/>
                <w:sz w:val="22"/>
                <w:szCs w:val="22"/>
              </w:rPr>
              <w:t xml:space="preserve"> details</w:t>
            </w:r>
          </w:p>
          <w:p w14:paraId="79D0469B" w14:textId="48DE48B7" w:rsidR="00E33252" w:rsidRPr="00E33252" w:rsidRDefault="00E33252" w:rsidP="00CA72B7">
            <w:pPr>
              <w:pStyle w:val="BodyTextIndent"/>
              <w:ind w:left="0" w:firstLine="0"/>
              <w:rPr>
                <w:rFonts w:asciiTheme="minorHAnsi" w:hAnsiTheme="minorHAnsi" w:cstheme="minorHAnsi"/>
                <w:sz w:val="22"/>
                <w:szCs w:val="22"/>
              </w:rPr>
            </w:pPr>
            <w:r>
              <w:rPr>
                <w:rFonts w:asciiTheme="minorHAnsi" w:hAnsiTheme="minorHAnsi" w:cstheme="minorHAnsi"/>
                <w:sz w:val="22"/>
                <w:szCs w:val="22"/>
              </w:rPr>
              <w:t xml:space="preserve">Tell us where the event is taking place, include an address with a full postcode.  </w:t>
            </w:r>
            <w:r w:rsidR="00E30739">
              <w:rPr>
                <w:rFonts w:asciiTheme="minorHAnsi" w:hAnsiTheme="minorHAnsi" w:cstheme="minorHAnsi"/>
                <w:sz w:val="22"/>
                <w:szCs w:val="22"/>
              </w:rPr>
              <w:t xml:space="preserve">List all the places if it is going to be in more than one venue. </w:t>
            </w:r>
          </w:p>
          <w:p w14:paraId="7B021388" w14:textId="77777777" w:rsidR="00822533" w:rsidRDefault="00822533" w:rsidP="00E33252">
            <w:pPr>
              <w:pStyle w:val="BodyTextIndent"/>
              <w:ind w:left="0" w:firstLine="0"/>
              <w:rPr>
                <w:rFonts w:asciiTheme="minorHAnsi" w:hAnsiTheme="minorHAnsi" w:cstheme="minorHAnsi"/>
                <w:sz w:val="22"/>
                <w:szCs w:val="22"/>
              </w:rPr>
            </w:pPr>
          </w:p>
          <w:p w14:paraId="4255FDB5" w14:textId="059ACE68" w:rsidR="001F56AC" w:rsidRPr="00072CD6" w:rsidRDefault="001F56AC" w:rsidP="001F56AC">
            <w:pPr>
              <w:pStyle w:val="BodyTextIndent"/>
              <w:ind w:left="0" w:firstLine="0"/>
              <w:rPr>
                <w:rFonts w:asciiTheme="minorHAnsi" w:hAnsiTheme="minorHAnsi" w:cstheme="minorHAnsi"/>
                <w:sz w:val="22"/>
                <w:szCs w:val="22"/>
              </w:rPr>
            </w:pPr>
            <w:r w:rsidRPr="00072CD6">
              <w:rPr>
                <w:rFonts w:asciiTheme="minorHAnsi" w:hAnsiTheme="minorHAnsi" w:cstheme="minorHAnsi"/>
                <w:b/>
                <w:sz w:val="22"/>
                <w:szCs w:val="22"/>
              </w:rPr>
              <w:t>Q2</w:t>
            </w:r>
            <w:r w:rsidR="00803C27">
              <w:rPr>
                <w:rFonts w:asciiTheme="minorHAnsi" w:hAnsiTheme="minorHAnsi" w:cstheme="minorHAnsi"/>
                <w:b/>
                <w:sz w:val="22"/>
                <w:szCs w:val="22"/>
              </w:rPr>
              <w:t>.a</w:t>
            </w:r>
            <w:r w:rsidRPr="00072CD6">
              <w:rPr>
                <w:rFonts w:asciiTheme="minorHAnsi" w:hAnsiTheme="minorHAnsi" w:cstheme="minorHAnsi"/>
                <w:b/>
                <w:sz w:val="22"/>
                <w:szCs w:val="22"/>
              </w:rPr>
              <w:t xml:space="preserve"> What does your organisation do?</w:t>
            </w:r>
          </w:p>
          <w:p w14:paraId="3C4481AF" w14:textId="75E6ACFE" w:rsidR="001F56AC" w:rsidRDefault="001F56AC" w:rsidP="00BF60E6">
            <w:pPr>
              <w:pStyle w:val="BodyTextIndent"/>
              <w:ind w:left="0" w:firstLine="0"/>
              <w:rPr>
                <w:rFonts w:asciiTheme="minorHAnsi" w:hAnsiTheme="minorHAnsi" w:cstheme="minorHAnsi"/>
                <w:sz w:val="22"/>
                <w:szCs w:val="22"/>
              </w:rPr>
            </w:pPr>
            <w:r w:rsidRPr="00072CD6">
              <w:rPr>
                <w:rFonts w:asciiTheme="minorHAnsi" w:hAnsiTheme="minorHAnsi" w:cstheme="minorHAnsi"/>
                <w:sz w:val="22"/>
                <w:szCs w:val="22"/>
              </w:rPr>
              <w:t>In 50 words or less, please summarise the purpose of your organisation.  For example,</w:t>
            </w:r>
            <w:r>
              <w:rPr>
                <w:rFonts w:asciiTheme="minorHAnsi" w:hAnsiTheme="minorHAnsi" w:cstheme="minorHAnsi"/>
                <w:sz w:val="22"/>
                <w:szCs w:val="22"/>
              </w:rPr>
              <w:t xml:space="preserve"> you might say “We are a local</w:t>
            </w:r>
            <w:r w:rsidR="00E30739">
              <w:rPr>
                <w:rFonts w:asciiTheme="minorHAnsi" w:hAnsiTheme="minorHAnsi" w:cstheme="minorHAnsi"/>
                <w:sz w:val="22"/>
                <w:szCs w:val="22"/>
              </w:rPr>
              <w:t xml:space="preserve"> history society that meets monthly for lectures and networking</w:t>
            </w:r>
            <w:r w:rsidR="001C588F">
              <w:rPr>
                <w:rFonts w:asciiTheme="minorHAnsi" w:hAnsiTheme="minorHAnsi" w:cstheme="minorHAnsi"/>
                <w:sz w:val="22"/>
                <w:szCs w:val="22"/>
              </w:rPr>
              <w:t>.</w:t>
            </w:r>
            <w:r w:rsidR="00E30739">
              <w:rPr>
                <w:rFonts w:asciiTheme="minorHAnsi" w:hAnsiTheme="minorHAnsi" w:cstheme="minorHAnsi"/>
                <w:sz w:val="22"/>
                <w:szCs w:val="22"/>
              </w:rPr>
              <w:t xml:space="preserve"> We also run and talks and tours programme</w:t>
            </w:r>
            <w:r w:rsidR="00055BE7">
              <w:rPr>
                <w:rFonts w:asciiTheme="minorHAnsi" w:hAnsiTheme="minorHAnsi" w:cstheme="minorHAnsi"/>
                <w:sz w:val="22"/>
                <w:szCs w:val="22"/>
              </w:rPr>
              <w:t>s during the summer. We are a membership group, currently with 50 members who all work on a voluntary basis.</w:t>
            </w:r>
            <w:r w:rsidR="001C588F">
              <w:rPr>
                <w:rFonts w:asciiTheme="minorHAnsi" w:hAnsiTheme="minorHAnsi" w:cstheme="minorHAnsi"/>
                <w:sz w:val="22"/>
                <w:szCs w:val="22"/>
              </w:rPr>
              <w:t>”</w:t>
            </w:r>
          </w:p>
          <w:p w14:paraId="440B174E" w14:textId="77777777" w:rsidR="00803C27" w:rsidRDefault="00803C27" w:rsidP="00BF60E6">
            <w:pPr>
              <w:pStyle w:val="BodyTextIndent"/>
              <w:ind w:left="0" w:firstLine="0"/>
              <w:rPr>
                <w:rFonts w:asciiTheme="minorHAnsi" w:hAnsiTheme="minorHAnsi" w:cstheme="minorHAnsi"/>
                <w:sz w:val="22"/>
                <w:szCs w:val="22"/>
              </w:rPr>
            </w:pPr>
          </w:p>
          <w:p w14:paraId="77ADB006" w14:textId="0C871666" w:rsidR="002F0AC4" w:rsidRDefault="00522B74" w:rsidP="00BF60E6">
            <w:pPr>
              <w:pStyle w:val="BodyTextIndent"/>
              <w:ind w:left="0" w:firstLine="0"/>
              <w:rPr>
                <w:rFonts w:ascii="Calibri" w:hAnsi="Calibri"/>
                <w:b/>
                <w:lang w:eastAsia="en-GB"/>
              </w:rPr>
            </w:pPr>
            <w:r w:rsidRPr="00426BE2">
              <w:rPr>
                <w:rFonts w:asciiTheme="minorHAnsi" w:hAnsiTheme="minorHAnsi" w:cstheme="minorHAnsi"/>
                <w:b/>
                <w:bCs/>
                <w:sz w:val="22"/>
                <w:szCs w:val="22"/>
              </w:rPr>
              <w:t>Q</w:t>
            </w:r>
            <w:r w:rsidR="00426BE2" w:rsidRPr="00426BE2">
              <w:rPr>
                <w:rFonts w:asciiTheme="minorHAnsi" w:hAnsiTheme="minorHAnsi" w:cstheme="minorHAnsi"/>
                <w:b/>
                <w:bCs/>
                <w:sz w:val="22"/>
                <w:szCs w:val="22"/>
              </w:rPr>
              <w:t>2.b</w:t>
            </w:r>
            <w:r w:rsidR="002F0AC4">
              <w:rPr>
                <w:rFonts w:ascii="Calibri" w:hAnsi="Calibri"/>
                <w:b/>
                <w:lang w:eastAsia="en-GB"/>
              </w:rPr>
              <w:t xml:space="preserve"> If you are an organisation supporting/partnering with an individual or group of individuals please tell us something about the project leads and their experience.</w:t>
            </w:r>
          </w:p>
          <w:p w14:paraId="35270BB1" w14:textId="2BE0A278" w:rsidR="00B86B42" w:rsidRDefault="006E3D3C" w:rsidP="00BF60E6">
            <w:pPr>
              <w:pStyle w:val="BodyTextIndent"/>
              <w:ind w:left="0" w:firstLine="0"/>
              <w:rPr>
                <w:rFonts w:asciiTheme="minorHAnsi" w:hAnsiTheme="minorHAnsi" w:cstheme="minorHAnsi"/>
                <w:sz w:val="22"/>
                <w:szCs w:val="22"/>
              </w:rPr>
            </w:pPr>
            <w:r w:rsidRPr="006E3D3C">
              <w:rPr>
                <w:rFonts w:ascii="Calibri" w:hAnsi="Calibri"/>
                <w:bCs/>
                <w:sz w:val="22"/>
                <w:szCs w:val="22"/>
                <w:lang w:eastAsia="en-GB"/>
              </w:rPr>
              <w:t xml:space="preserve">In 50 words or less, please tell us something about the lead </w:t>
            </w:r>
            <w:r>
              <w:rPr>
                <w:rFonts w:ascii="Calibri" w:hAnsi="Calibri"/>
                <w:bCs/>
                <w:sz w:val="22"/>
                <w:szCs w:val="22"/>
                <w:lang w:eastAsia="en-GB"/>
              </w:rPr>
              <w:t>individual.  For example</w:t>
            </w:r>
            <w:r w:rsidR="00082362">
              <w:rPr>
                <w:rFonts w:ascii="Calibri" w:hAnsi="Calibri"/>
                <w:bCs/>
                <w:sz w:val="22"/>
                <w:szCs w:val="22"/>
                <w:lang w:eastAsia="en-GB"/>
              </w:rPr>
              <w:t>,</w:t>
            </w:r>
            <w:r>
              <w:rPr>
                <w:rFonts w:ascii="Calibri" w:hAnsi="Calibri"/>
                <w:bCs/>
                <w:sz w:val="22"/>
                <w:szCs w:val="22"/>
                <w:lang w:eastAsia="en-GB"/>
              </w:rPr>
              <w:t xml:space="preserve"> they could be a local</w:t>
            </w:r>
            <w:r w:rsidR="00B64C8B">
              <w:rPr>
                <w:rFonts w:ascii="Calibri" w:hAnsi="Calibri"/>
                <w:bCs/>
                <w:sz w:val="22"/>
                <w:szCs w:val="22"/>
                <w:lang w:eastAsia="en-GB"/>
              </w:rPr>
              <w:t xml:space="preserve"> historian,</w:t>
            </w:r>
            <w:r>
              <w:rPr>
                <w:rFonts w:ascii="Calibri" w:hAnsi="Calibri"/>
                <w:bCs/>
                <w:sz w:val="22"/>
                <w:szCs w:val="22"/>
                <w:lang w:eastAsia="en-GB"/>
              </w:rPr>
              <w:t xml:space="preserve"> writer or journalist who wants to research or develop a history</w:t>
            </w:r>
            <w:r w:rsidR="00B64C8B">
              <w:rPr>
                <w:rFonts w:ascii="Calibri" w:hAnsi="Calibri"/>
                <w:bCs/>
                <w:sz w:val="22"/>
                <w:szCs w:val="22"/>
                <w:lang w:eastAsia="en-GB"/>
              </w:rPr>
              <w:t xml:space="preserve"> story and present an evening event telling the story that they have found.  We would need to know something about their track</w:t>
            </w:r>
            <w:r w:rsidR="00822934">
              <w:rPr>
                <w:rFonts w:ascii="Calibri" w:hAnsi="Calibri"/>
                <w:bCs/>
                <w:sz w:val="22"/>
                <w:szCs w:val="22"/>
                <w:lang w:eastAsia="en-GB"/>
              </w:rPr>
              <w:t xml:space="preserve"> record as a historian/writer; if they had a connection to Croydon;</w:t>
            </w:r>
            <w:r w:rsidR="008F7A5C">
              <w:rPr>
                <w:rFonts w:ascii="Calibri" w:hAnsi="Calibri"/>
                <w:bCs/>
                <w:sz w:val="22"/>
                <w:szCs w:val="22"/>
                <w:lang w:eastAsia="en-GB"/>
              </w:rPr>
              <w:t xml:space="preserve"> include links to their website or to examples of past work etc.. </w:t>
            </w:r>
          </w:p>
          <w:p w14:paraId="207CC5BD" w14:textId="77777777" w:rsidR="0077569F" w:rsidRDefault="0077569F" w:rsidP="00BF60E6">
            <w:pPr>
              <w:pStyle w:val="BodyTextIndent"/>
              <w:ind w:left="0" w:firstLine="0"/>
              <w:rPr>
                <w:rFonts w:asciiTheme="minorHAnsi" w:hAnsiTheme="minorHAnsi" w:cstheme="minorHAnsi"/>
                <w:sz w:val="22"/>
                <w:szCs w:val="22"/>
              </w:rPr>
            </w:pPr>
          </w:p>
          <w:p w14:paraId="2B3C2044" w14:textId="77777777" w:rsidR="00A3321F" w:rsidRDefault="00A3321F" w:rsidP="00BF60E6">
            <w:pPr>
              <w:pStyle w:val="BodyTextIndent"/>
              <w:ind w:left="0" w:firstLine="0"/>
              <w:rPr>
                <w:rFonts w:asciiTheme="minorHAnsi" w:hAnsiTheme="minorHAnsi" w:cstheme="minorHAnsi"/>
                <w:sz w:val="22"/>
                <w:szCs w:val="22"/>
              </w:rPr>
            </w:pPr>
          </w:p>
          <w:p w14:paraId="12FEACEE" w14:textId="77777777" w:rsidR="000B692F" w:rsidRPr="00341CA7" w:rsidRDefault="00A3321F" w:rsidP="000B692F">
            <w:pPr>
              <w:pStyle w:val="BodyTextIndent"/>
              <w:ind w:left="0" w:firstLine="0"/>
              <w:rPr>
                <w:rFonts w:ascii="Calibri" w:hAnsi="Calibri"/>
                <w:sz w:val="22"/>
                <w:szCs w:val="22"/>
                <w:lang w:eastAsia="en-GB"/>
              </w:rPr>
            </w:pPr>
            <w:r>
              <w:rPr>
                <w:rFonts w:ascii="Calibri" w:hAnsi="Calibri"/>
                <w:b/>
                <w:lang w:eastAsia="en-GB"/>
              </w:rPr>
              <w:lastRenderedPageBreak/>
              <w:t xml:space="preserve">Q3.a – Please tell us a bit about the heritage you will be exploring/celebrating as part of this project and why it is important to you? </w:t>
            </w:r>
            <w:r w:rsidRPr="00341CA7">
              <w:rPr>
                <w:rFonts w:ascii="Calibri" w:hAnsi="Calibri"/>
                <w:sz w:val="22"/>
                <w:szCs w:val="22"/>
                <w:lang w:eastAsia="en-GB"/>
              </w:rPr>
              <w:t>Your response should between 100 -200 words. Your heritage</w:t>
            </w:r>
            <w:r w:rsidR="000B692F" w:rsidRPr="00341CA7">
              <w:rPr>
                <w:rFonts w:ascii="Calibri" w:hAnsi="Calibri"/>
                <w:sz w:val="22"/>
                <w:szCs w:val="22"/>
                <w:lang w:eastAsia="en-GB"/>
              </w:rPr>
              <w:t xml:space="preserve"> </w:t>
            </w:r>
            <w:r w:rsidRPr="00341CA7">
              <w:rPr>
                <w:rFonts w:ascii="Calibri" w:hAnsi="Calibri"/>
                <w:sz w:val="22"/>
                <w:szCs w:val="22"/>
                <w:lang w:eastAsia="en-GB"/>
              </w:rPr>
              <w:t>story should be about: Samuel Coleridge-Taylor</w:t>
            </w:r>
            <w:r w:rsidR="00F90A7C" w:rsidRPr="00341CA7">
              <w:rPr>
                <w:rFonts w:ascii="Calibri" w:hAnsi="Calibri"/>
                <w:sz w:val="22"/>
                <w:szCs w:val="22"/>
                <w:lang w:eastAsia="en-GB"/>
              </w:rPr>
              <w:t xml:space="preserve"> and/or his legacy</w:t>
            </w:r>
            <w:r w:rsidRPr="00341CA7">
              <w:rPr>
                <w:rFonts w:ascii="Calibri" w:hAnsi="Calibri"/>
                <w:sz w:val="22"/>
                <w:szCs w:val="22"/>
                <w:lang w:eastAsia="en-GB"/>
              </w:rPr>
              <w:t>; a Global Majority history; a hidden history of Croydon. Tell us</w:t>
            </w:r>
            <w:r w:rsidR="00F90A7C" w:rsidRPr="00341CA7">
              <w:rPr>
                <w:rFonts w:ascii="Calibri" w:hAnsi="Calibri"/>
                <w:sz w:val="22"/>
                <w:szCs w:val="22"/>
                <w:lang w:eastAsia="en-GB"/>
              </w:rPr>
              <w:t xml:space="preserve"> what something about your </w:t>
            </w:r>
            <w:r w:rsidR="00C10853" w:rsidRPr="00341CA7">
              <w:rPr>
                <w:rFonts w:ascii="Calibri" w:hAnsi="Calibri"/>
                <w:sz w:val="22"/>
                <w:szCs w:val="22"/>
                <w:lang w:eastAsia="en-GB"/>
              </w:rPr>
              <w:t xml:space="preserve">subject matter and how you will approach it.  </w:t>
            </w:r>
          </w:p>
          <w:p w14:paraId="326B2E25" w14:textId="77777777" w:rsidR="00341CA7" w:rsidRPr="00341CA7" w:rsidRDefault="00341CA7" w:rsidP="006B3867">
            <w:pPr>
              <w:pStyle w:val="BodyTextIndent"/>
              <w:ind w:left="0" w:firstLine="0"/>
              <w:rPr>
                <w:rFonts w:ascii="Calibri" w:hAnsi="Calibri"/>
                <w:sz w:val="22"/>
                <w:szCs w:val="22"/>
                <w:lang w:eastAsia="en-GB"/>
              </w:rPr>
            </w:pPr>
          </w:p>
          <w:p w14:paraId="416AC1FB" w14:textId="5BCF1526" w:rsidR="000B692F" w:rsidRPr="000B692F" w:rsidRDefault="00C10853" w:rsidP="006B3867">
            <w:pPr>
              <w:pStyle w:val="BodyTextIndent"/>
              <w:ind w:left="0" w:firstLine="0"/>
              <w:rPr>
                <w:rFonts w:ascii="Calibri" w:hAnsi="Calibri"/>
                <w:sz w:val="22"/>
                <w:szCs w:val="22"/>
                <w:lang w:eastAsia="en-GB"/>
              </w:rPr>
            </w:pPr>
            <w:r w:rsidRPr="00341CA7">
              <w:rPr>
                <w:rFonts w:ascii="Calibri" w:hAnsi="Calibri"/>
                <w:sz w:val="22"/>
                <w:szCs w:val="22"/>
                <w:lang w:eastAsia="en-GB"/>
              </w:rPr>
              <w:t>For example, you might say: “We are going to explore the life and works of Avril Coleridge-Taylor, who was a successful composer and conductor from Croydon</w:t>
            </w:r>
            <w:r w:rsidR="00A25760" w:rsidRPr="00341CA7">
              <w:rPr>
                <w:rFonts w:ascii="Calibri" w:hAnsi="Calibri"/>
                <w:sz w:val="22"/>
                <w:szCs w:val="22"/>
                <w:lang w:eastAsia="en-GB"/>
              </w:rPr>
              <w:t xml:space="preserve"> and daughter of Samuel Coleridge-Taylor</w:t>
            </w:r>
            <w:r w:rsidRPr="00341CA7">
              <w:rPr>
                <w:rFonts w:ascii="Calibri" w:hAnsi="Calibri"/>
                <w:sz w:val="22"/>
                <w:szCs w:val="22"/>
                <w:lang w:eastAsia="en-GB"/>
              </w:rPr>
              <w:t xml:space="preserve">. </w:t>
            </w:r>
            <w:r w:rsidR="000B692F" w:rsidRPr="000B692F">
              <w:rPr>
                <w:rFonts w:ascii="Calibri" w:hAnsi="Calibri"/>
                <w:sz w:val="22"/>
                <w:szCs w:val="22"/>
                <w:lang w:eastAsia="en-GB"/>
              </w:rPr>
              <w:t>Coleridge-Taylor was invited on a tour of South Africa in 1952, during the period of </w:t>
            </w:r>
            <w:hyperlink r:id="rId13" w:tooltip="Apartheid" w:history="1">
              <w:r w:rsidR="000B692F" w:rsidRPr="000B692F">
                <w:rPr>
                  <w:rStyle w:val="Hyperlink"/>
                  <w:rFonts w:ascii="Calibri" w:hAnsi="Calibri"/>
                  <w:color w:val="auto"/>
                  <w:sz w:val="22"/>
                  <w:szCs w:val="22"/>
                  <w:u w:val="none"/>
                  <w:lang w:eastAsia="en-GB"/>
                </w:rPr>
                <w:t>apartheid</w:t>
              </w:r>
            </w:hyperlink>
            <w:r w:rsidR="004C1A6C" w:rsidRPr="00341CA7">
              <w:rPr>
                <w:rFonts w:ascii="Calibri" w:hAnsi="Calibri"/>
                <w:sz w:val="22"/>
                <w:szCs w:val="22"/>
                <w:lang w:eastAsia="en-GB"/>
              </w:rPr>
              <w:t xml:space="preserve"> </w:t>
            </w:r>
            <w:r w:rsidR="000B692F" w:rsidRPr="000B692F">
              <w:rPr>
                <w:rFonts w:ascii="Calibri" w:hAnsi="Calibri"/>
                <w:sz w:val="22"/>
                <w:szCs w:val="22"/>
                <w:lang w:eastAsia="en-GB"/>
              </w:rPr>
              <w:t>arriving on the inaugural flight of </w:t>
            </w:r>
            <w:hyperlink r:id="rId14" w:tooltip="De Havilland" w:history="1">
              <w:r w:rsidR="000B692F" w:rsidRPr="000B692F">
                <w:rPr>
                  <w:rStyle w:val="Hyperlink"/>
                  <w:rFonts w:ascii="Calibri" w:hAnsi="Calibri"/>
                  <w:color w:val="auto"/>
                  <w:sz w:val="22"/>
                  <w:szCs w:val="22"/>
                  <w:u w:val="none"/>
                  <w:lang w:eastAsia="en-GB"/>
                </w:rPr>
                <w:t>de Havilland</w:t>
              </w:r>
            </w:hyperlink>
            <w:r w:rsidR="000B692F" w:rsidRPr="000B692F">
              <w:rPr>
                <w:rFonts w:ascii="Calibri" w:hAnsi="Calibri"/>
                <w:sz w:val="22"/>
                <w:szCs w:val="22"/>
                <w:lang w:eastAsia="en-GB"/>
              </w:rPr>
              <w:t>'s </w:t>
            </w:r>
            <w:hyperlink r:id="rId15" w:tooltip="Comet airliner" w:history="1">
              <w:r w:rsidR="000B692F" w:rsidRPr="000B692F">
                <w:rPr>
                  <w:rStyle w:val="Hyperlink"/>
                  <w:rFonts w:ascii="Calibri" w:hAnsi="Calibri"/>
                  <w:color w:val="auto"/>
                  <w:sz w:val="22"/>
                  <w:szCs w:val="22"/>
                  <w:u w:val="none"/>
                  <w:lang w:eastAsia="en-GB"/>
                </w:rPr>
                <w:t>Comet</w:t>
              </w:r>
            </w:hyperlink>
            <w:r w:rsidR="000B692F" w:rsidRPr="000B692F">
              <w:rPr>
                <w:rFonts w:ascii="Calibri" w:hAnsi="Calibri"/>
                <w:sz w:val="22"/>
                <w:szCs w:val="22"/>
                <w:lang w:eastAsia="en-GB"/>
              </w:rPr>
              <w:t> passenger jet from </w:t>
            </w:r>
            <w:hyperlink r:id="rId16" w:tooltip="Croydon Airport" w:history="1">
              <w:r w:rsidR="000B692F" w:rsidRPr="000B692F">
                <w:rPr>
                  <w:rStyle w:val="Hyperlink"/>
                  <w:rFonts w:ascii="Calibri" w:hAnsi="Calibri"/>
                  <w:color w:val="auto"/>
                  <w:sz w:val="22"/>
                  <w:szCs w:val="22"/>
                  <w:u w:val="none"/>
                  <w:lang w:eastAsia="en-GB"/>
                </w:rPr>
                <w:t>Croydon</w:t>
              </w:r>
            </w:hyperlink>
            <w:r w:rsidR="006B3867" w:rsidRPr="00341CA7">
              <w:rPr>
                <w:rFonts w:ascii="Calibri" w:hAnsi="Calibri"/>
                <w:sz w:val="22"/>
                <w:szCs w:val="22"/>
                <w:lang w:eastAsia="en-GB"/>
              </w:rPr>
              <w:t xml:space="preserve"> a</w:t>
            </w:r>
            <w:r w:rsidR="004C1A6C" w:rsidRPr="00341CA7">
              <w:rPr>
                <w:rFonts w:ascii="Calibri" w:hAnsi="Calibri"/>
                <w:sz w:val="22"/>
                <w:szCs w:val="22"/>
                <w:lang w:eastAsia="en-GB"/>
              </w:rPr>
              <w:t>irport</w:t>
            </w:r>
            <w:r w:rsidR="000B692F" w:rsidRPr="000B692F">
              <w:rPr>
                <w:rFonts w:ascii="Calibri" w:hAnsi="Calibri"/>
                <w:sz w:val="22"/>
                <w:szCs w:val="22"/>
                <w:lang w:eastAsia="en-GB"/>
              </w:rPr>
              <w:t> to </w:t>
            </w:r>
            <w:hyperlink r:id="rId17" w:tooltip="Johannesburg" w:history="1">
              <w:r w:rsidR="000B692F" w:rsidRPr="000B692F">
                <w:rPr>
                  <w:rStyle w:val="Hyperlink"/>
                  <w:rFonts w:ascii="Calibri" w:hAnsi="Calibri"/>
                  <w:color w:val="auto"/>
                  <w:sz w:val="22"/>
                  <w:szCs w:val="22"/>
                  <w:u w:val="none"/>
                  <w:lang w:eastAsia="en-GB"/>
                </w:rPr>
                <w:t>Johannesburg</w:t>
              </w:r>
            </w:hyperlink>
            <w:r w:rsidR="000B692F" w:rsidRPr="000B692F">
              <w:rPr>
                <w:rFonts w:ascii="Calibri" w:hAnsi="Calibri"/>
                <w:sz w:val="22"/>
                <w:szCs w:val="22"/>
                <w:lang w:eastAsia="en-GB"/>
              </w:rPr>
              <w:t>.</w:t>
            </w:r>
            <w:hyperlink r:id="rId18" w:anchor="cite_note-vote100-5" w:history="1"/>
            <w:r w:rsidR="006B3867" w:rsidRPr="00341CA7">
              <w:rPr>
                <w:rFonts w:ascii="Calibri" w:hAnsi="Calibri"/>
                <w:sz w:val="22"/>
                <w:szCs w:val="22"/>
                <w:lang w:eastAsia="en-GB"/>
              </w:rPr>
              <w:t xml:space="preserve"> </w:t>
            </w:r>
            <w:r w:rsidR="000B692F" w:rsidRPr="000B692F">
              <w:rPr>
                <w:rFonts w:ascii="Calibri" w:hAnsi="Calibri"/>
                <w:sz w:val="22"/>
                <w:szCs w:val="22"/>
                <w:lang w:eastAsia="en-GB"/>
              </w:rPr>
              <w:t>Originally she was supportive of, or neutral to the South African apartheid system; she was taken as </w:t>
            </w:r>
            <w:hyperlink r:id="rId19" w:tooltip="White people" w:history="1">
              <w:r w:rsidR="000B692F" w:rsidRPr="000B692F">
                <w:rPr>
                  <w:rStyle w:val="Hyperlink"/>
                  <w:rFonts w:ascii="Calibri" w:hAnsi="Calibri"/>
                  <w:color w:val="auto"/>
                  <w:sz w:val="22"/>
                  <w:szCs w:val="22"/>
                  <w:u w:val="none"/>
                  <w:lang w:eastAsia="en-GB"/>
                </w:rPr>
                <w:t>White</w:t>
              </w:r>
            </w:hyperlink>
            <w:r w:rsidR="000B692F" w:rsidRPr="000B692F">
              <w:rPr>
                <w:rFonts w:ascii="Calibri" w:hAnsi="Calibri"/>
                <w:sz w:val="22"/>
                <w:szCs w:val="22"/>
                <w:lang w:eastAsia="en-GB"/>
              </w:rPr>
              <w:t> and was mostly White-European in ancestry. When the South African government learned that her father was not White (being </w:t>
            </w:r>
            <w:hyperlink r:id="rId20" w:tooltip="Biracial" w:history="1">
              <w:r w:rsidR="000B692F" w:rsidRPr="000B692F">
                <w:rPr>
                  <w:rStyle w:val="Hyperlink"/>
                  <w:rFonts w:ascii="Calibri" w:hAnsi="Calibri"/>
                  <w:color w:val="auto"/>
                  <w:sz w:val="22"/>
                  <w:szCs w:val="22"/>
                  <w:u w:val="none"/>
                  <w:lang w:eastAsia="en-GB"/>
                </w:rPr>
                <w:t>biracial</w:t>
              </w:r>
            </w:hyperlink>
            <w:r w:rsidR="000B692F" w:rsidRPr="000B692F">
              <w:rPr>
                <w:rFonts w:ascii="Calibri" w:hAnsi="Calibri"/>
                <w:sz w:val="22"/>
                <w:szCs w:val="22"/>
                <w:lang w:eastAsia="en-GB"/>
              </w:rPr>
              <w:t>, he would have been considered </w:t>
            </w:r>
            <w:hyperlink r:id="rId21" w:tooltip="Coloureds" w:history="1">
              <w:r w:rsidR="000B692F" w:rsidRPr="000B692F">
                <w:rPr>
                  <w:rStyle w:val="Hyperlink"/>
                  <w:rFonts w:ascii="Calibri" w:hAnsi="Calibri"/>
                  <w:color w:val="auto"/>
                  <w:sz w:val="22"/>
                  <w:szCs w:val="22"/>
                  <w:u w:val="none"/>
                  <w:lang w:eastAsia="en-GB"/>
                </w:rPr>
                <w:t>Coloured</w:t>
              </w:r>
            </w:hyperlink>
            <w:r w:rsidR="000B692F" w:rsidRPr="000B692F">
              <w:rPr>
                <w:rFonts w:ascii="Calibri" w:hAnsi="Calibri"/>
                <w:sz w:val="22"/>
                <w:szCs w:val="22"/>
                <w:lang w:eastAsia="en-GB"/>
              </w:rPr>
              <w:t> under its system), it denied her work as a conductor and composer.</w:t>
            </w:r>
            <w:r w:rsidR="00FC10DD" w:rsidRPr="00341CA7">
              <w:rPr>
                <w:rFonts w:ascii="Calibri" w:hAnsi="Calibri"/>
                <w:sz w:val="22"/>
                <w:szCs w:val="22"/>
                <w:lang w:eastAsia="en-GB"/>
              </w:rPr>
              <w:t xml:space="preserve"> In </w:t>
            </w:r>
            <w:r w:rsidR="00E246E4" w:rsidRPr="00341CA7">
              <w:rPr>
                <w:rFonts w:ascii="Calibri" w:hAnsi="Calibri"/>
                <w:sz w:val="22"/>
                <w:szCs w:val="22"/>
                <w:lang w:eastAsia="en-GB"/>
              </w:rPr>
              <w:t>1956, Coleridge-Taylor arranged and conducted the spirituals performed in a BBC radio version of </w:t>
            </w:r>
            <w:hyperlink r:id="rId22" w:tooltip="Marc Connelly" w:history="1">
              <w:r w:rsidR="00E246E4" w:rsidRPr="00341CA7">
                <w:rPr>
                  <w:rStyle w:val="Hyperlink"/>
                  <w:rFonts w:ascii="Calibri" w:hAnsi="Calibri"/>
                  <w:color w:val="auto"/>
                  <w:sz w:val="22"/>
                  <w:szCs w:val="22"/>
                  <w:u w:val="none"/>
                  <w:lang w:eastAsia="en-GB"/>
                </w:rPr>
                <w:t>Marc Connelly</w:t>
              </w:r>
            </w:hyperlink>
            <w:r w:rsidR="00E246E4" w:rsidRPr="00341CA7">
              <w:rPr>
                <w:rFonts w:ascii="Calibri" w:hAnsi="Calibri"/>
                <w:sz w:val="22"/>
                <w:szCs w:val="22"/>
                <w:lang w:eastAsia="en-GB"/>
              </w:rPr>
              <w:t>'s 1930 play </w:t>
            </w:r>
            <w:hyperlink r:id="rId23" w:tooltip="The Green Pastures (play)" w:history="1">
              <w:r w:rsidR="00E246E4" w:rsidRPr="00341CA7">
                <w:rPr>
                  <w:rStyle w:val="Hyperlink"/>
                  <w:rFonts w:ascii="Calibri" w:hAnsi="Calibri"/>
                  <w:i/>
                  <w:iCs/>
                  <w:color w:val="auto"/>
                  <w:sz w:val="22"/>
                  <w:szCs w:val="22"/>
                  <w:u w:val="none"/>
                  <w:lang w:eastAsia="en-GB"/>
                </w:rPr>
                <w:t>The Green Pastures</w:t>
              </w:r>
            </w:hyperlink>
            <w:r w:rsidR="00E246E4" w:rsidRPr="00341CA7">
              <w:rPr>
                <w:rFonts w:ascii="Calibri" w:hAnsi="Calibri"/>
                <w:sz w:val="22"/>
                <w:szCs w:val="22"/>
                <w:lang w:eastAsia="en-GB"/>
              </w:rPr>
              <w:t>. In 1957, she wrote her </w:t>
            </w:r>
            <w:r w:rsidR="00E246E4" w:rsidRPr="00341CA7">
              <w:rPr>
                <w:rFonts w:ascii="Calibri" w:hAnsi="Calibri"/>
                <w:i/>
                <w:iCs/>
                <w:sz w:val="22"/>
                <w:szCs w:val="22"/>
                <w:lang w:eastAsia="en-GB"/>
              </w:rPr>
              <w:t>Ceremonial March</w:t>
            </w:r>
            <w:r w:rsidR="00E246E4" w:rsidRPr="00341CA7">
              <w:rPr>
                <w:rFonts w:ascii="Calibri" w:hAnsi="Calibri"/>
                <w:sz w:val="22"/>
                <w:szCs w:val="22"/>
                <w:lang w:eastAsia="en-GB"/>
              </w:rPr>
              <w:t> for </w:t>
            </w:r>
            <w:hyperlink r:id="rId24" w:tooltip="Ghana" w:history="1">
              <w:r w:rsidR="00E246E4" w:rsidRPr="00341CA7">
                <w:rPr>
                  <w:rStyle w:val="Hyperlink"/>
                  <w:rFonts w:ascii="Calibri" w:hAnsi="Calibri"/>
                  <w:color w:val="auto"/>
                  <w:sz w:val="22"/>
                  <w:szCs w:val="22"/>
                  <w:u w:val="none"/>
                  <w:lang w:eastAsia="en-GB"/>
                </w:rPr>
                <w:t>Ghana</w:t>
              </w:r>
            </w:hyperlink>
            <w:r w:rsidR="00E246E4" w:rsidRPr="00341CA7">
              <w:rPr>
                <w:rFonts w:ascii="Calibri" w:hAnsi="Calibri"/>
                <w:sz w:val="22"/>
                <w:szCs w:val="22"/>
                <w:lang w:eastAsia="en-GB"/>
              </w:rPr>
              <w:t>'s independence day celebrations</w:t>
            </w:r>
            <w:r w:rsidR="00FC10DD" w:rsidRPr="00341CA7">
              <w:rPr>
                <w:rFonts w:ascii="Calibri" w:hAnsi="Calibri"/>
                <w:sz w:val="22"/>
                <w:szCs w:val="22"/>
                <w:lang w:eastAsia="en-GB"/>
              </w:rPr>
              <w:t xml:space="preserve">.  These pieces will form the basis of our project. </w:t>
            </w:r>
            <w:r w:rsidR="000B692F" w:rsidRPr="000B692F">
              <w:rPr>
                <w:rFonts w:ascii="Calibri" w:hAnsi="Calibri"/>
                <w:sz w:val="22"/>
                <w:szCs w:val="22"/>
                <w:lang w:eastAsia="en-GB"/>
              </w:rPr>
              <w:t>Coleridge-Taylor died in </w:t>
            </w:r>
            <w:hyperlink r:id="rId25" w:tooltip="Seaford, East Sussex" w:history="1">
              <w:r w:rsidR="000B692F" w:rsidRPr="000B692F">
                <w:rPr>
                  <w:rStyle w:val="Hyperlink"/>
                  <w:rFonts w:ascii="Calibri" w:hAnsi="Calibri"/>
                  <w:color w:val="auto"/>
                  <w:sz w:val="22"/>
                  <w:szCs w:val="22"/>
                  <w:u w:val="none"/>
                  <w:lang w:eastAsia="en-GB"/>
                </w:rPr>
                <w:t>Seaford</w:t>
              </w:r>
            </w:hyperlink>
            <w:r w:rsidR="000B692F" w:rsidRPr="000B692F">
              <w:rPr>
                <w:rFonts w:ascii="Calibri" w:hAnsi="Calibri"/>
                <w:sz w:val="22"/>
                <w:szCs w:val="22"/>
                <w:lang w:eastAsia="en-GB"/>
              </w:rPr>
              <w:t> on the Sussex coast in late 1998</w:t>
            </w:r>
            <w:r w:rsidR="00FC10DD" w:rsidRPr="00341CA7">
              <w:rPr>
                <w:rFonts w:ascii="Calibri" w:hAnsi="Calibri"/>
                <w:sz w:val="22"/>
                <w:szCs w:val="22"/>
                <w:lang w:eastAsia="en-GB"/>
              </w:rPr>
              <w:t>.”</w:t>
            </w:r>
          </w:p>
          <w:p w14:paraId="15F6CE7F" w14:textId="7D026422" w:rsidR="00A25760" w:rsidRPr="00072CD6" w:rsidRDefault="00A25760" w:rsidP="00A25760">
            <w:pPr>
              <w:pStyle w:val="BodyTextIndent"/>
              <w:ind w:left="0" w:firstLine="0"/>
              <w:rPr>
                <w:rFonts w:asciiTheme="minorHAnsi" w:hAnsiTheme="minorHAnsi" w:cstheme="minorHAnsi"/>
                <w:sz w:val="22"/>
                <w:szCs w:val="22"/>
              </w:rPr>
            </w:pPr>
          </w:p>
        </w:tc>
      </w:tr>
      <w:tr w:rsidR="0077569F" w:rsidRPr="00072CD6" w14:paraId="561F4E57" w14:textId="77777777" w:rsidTr="005B29D9">
        <w:trPr>
          <w:gridBefore w:val="1"/>
          <w:wBefore w:w="51" w:type="pct"/>
        </w:trPr>
        <w:tc>
          <w:tcPr>
            <w:tcW w:w="4949" w:type="pct"/>
          </w:tcPr>
          <w:p w14:paraId="6899A635" w14:textId="7384E545" w:rsidR="0077569F" w:rsidRPr="00072CD6" w:rsidRDefault="0077569F" w:rsidP="0077569F">
            <w:pPr>
              <w:pStyle w:val="BodyTextIndent"/>
              <w:ind w:left="0" w:firstLine="0"/>
              <w:rPr>
                <w:rFonts w:asciiTheme="minorHAnsi" w:hAnsiTheme="minorHAnsi" w:cstheme="minorHAnsi"/>
                <w:sz w:val="22"/>
                <w:szCs w:val="22"/>
              </w:rPr>
            </w:pPr>
            <w:r w:rsidRPr="0077569F">
              <w:rPr>
                <w:rFonts w:asciiTheme="minorHAnsi" w:hAnsiTheme="minorHAnsi" w:cstheme="minorHAnsi"/>
                <w:b/>
                <w:sz w:val="22"/>
                <w:szCs w:val="22"/>
              </w:rPr>
              <w:lastRenderedPageBreak/>
              <w:t>Q3</w:t>
            </w:r>
            <w:r w:rsidR="00250E31">
              <w:rPr>
                <w:rFonts w:asciiTheme="minorHAnsi" w:hAnsiTheme="minorHAnsi" w:cstheme="minorHAnsi"/>
                <w:b/>
                <w:sz w:val="22"/>
                <w:szCs w:val="22"/>
              </w:rPr>
              <w:t>.b</w:t>
            </w:r>
            <w:r w:rsidRPr="0077569F">
              <w:rPr>
                <w:rFonts w:asciiTheme="minorHAnsi" w:hAnsiTheme="minorHAnsi" w:cstheme="minorHAnsi"/>
                <w:b/>
                <w:sz w:val="22"/>
                <w:szCs w:val="22"/>
              </w:rPr>
              <w:t xml:space="preserve"> What would you like a grant for and why?</w:t>
            </w:r>
          </w:p>
          <w:p w14:paraId="698A2F45" w14:textId="62FF641D" w:rsidR="0077569F" w:rsidRDefault="0077569F" w:rsidP="0077569F">
            <w:pPr>
              <w:pStyle w:val="BodyTextIndent"/>
              <w:ind w:left="0" w:firstLine="0"/>
              <w:rPr>
                <w:rFonts w:asciiTheme="minorHAnsi" w:hAnsiTheme="minorHAnsi" w:cstheme="minorHAnsi"/>
                <w:sz w:val="22"/>
                <w:szCs w:val="22"/>
              </w:rPr>
            </w:pPr>
            <w:r w:rsidRPr="00072CD6">
              <w:rPr>
                <w:rFonts w:asciiTheme="minorHAnsi" w:hAnsiTheme="minorHAnsi" w:cstheme="minorHAnsi"/>
                <w:sz w:val="22"/>
                <w:szCs w:val="22"/>
              </w:rPr>
              <w:t xml:space="preserve">In </w:t>
            </w:r>
            <w:r w:rsidR="00AB1540">
              <w:rPr>
                <w:rFonts w:asciiTheme="minorHAnsi" w:hAnsiTheme="minorHAnsi" w:cstheme="minorHAnsi"/>
                <w:sz w:val="22"/>
                <w:szCs w:val="22"/>
              </w:rPr>
              <w:t>1</w:t>
            </w:r>
            <w:r w:rsidR="00DF44DE">
              <w:rPr>
                <w:rFonts w:asciiTheme="minorHAnsi" w:hAnsiTheme="minorHAnsi" w:cstheme="minorHAnsi"/>
                <w:sz w:val="22"/>
                <w:szCs w:val="22"/>
              </w:rPr>
              <w:t>00</w:t>
            </w:r>
            <w:r w:rsidR="00AB1540">
              <w:rPr>
                <w:rFonts w:asciiTheme="minorHAnsi" w:hAnsiTheme="minorHAnsi" w:cstheme="minorHAnsi"/>
                <w:sz w:val="22"/>
                <w:szCs w:val="22"/>
              </w:rPr>
              <w:t xml:space="preserve"> - 200</w:t>
            </w:r>
            <w:r w:rsidRPr="00072CD6">
              <w:rPr>
                <w:rFonts w:asciiTheme="minorHAnsi" w:hAnsiTheme="minorHAnsi" w:cstheme="minorHAnsi"/>
                <w:sz w:val="22"/>
                <w:szCs w:val="22"/>
              </w:rPr>
              <w:t xml:space="preserve"> words tell us what you would spend the </w:t>
            </w:r>
            <w:r w:rsidR="00DF44DE">
              <w:rPr>
                <w:rFonts w:asciiTheme="minorHAnsi" w:hAnsiTheme="minorHAnsi" w:cstheme="minorHAnsi"/>
                <w:sz w:val="22"/>
                <w:szCs w:val="22"/>
              </w:rPr>
              <w:t xml:space="preserve">grant </w:t>
            </w:r>
            <w:r w:rsidRPr="00072CD6">
              <w:rPr>
                <w:rFonts w:asciiTheme="minorHAnsi" w:hAnsiTheme="minorHAnsi" w:cstheme="minorHAnsi"/>
                <w:sz w:val="22"/>
                <w:szCs w:val="22"/>
              </w:rPr>
              <w:t>money on</w:t>
            </w:r>
            <w:r>
              <w:rPr>
                <w:rFonts w:asciiTheme="minorHAnsi" w:hAnsiTheme="minorHAnsi" w:cstheme="minorHAnsi"/>
                <w:sz w:val="22"/>
                <w:szCs w:val="22"/>
              </w:rPr>
              <w:t>.</w:t>
            </w:r>
            <w:r w:rsidRPr="00072CD6">
              <w:rPr>
                <w:rFonts w:asciiTheme="minorHAnsi" w:hAnsiTheme="minorHAnsi" w:cstheme="minorHAnsi"/>
                <w:sz w:val="22"/>
                <w:szCs w:val="22"/>
              </w:rPr>
              <w:t xml:space="preserve"> Please give details – we need to know EXACTLY what it will be spent on. Why do you want to do this? Is it because you have consulted your </w:t>
            </w:r>
            <w:r>
              <w:rPr>
                <w:rFonts w:asciiTheme="minorHAnsi" w:hAnsiTheme="minorHAnsi" w:cstheme="minorHAnsi"/>
                <w:sz w:val="22"/>
                <w:szCs w:val="22"/>
              </w:rPr>
              <w:t xml:space="preserve">group or organisation </w:t>
            </w:r>
            <w:r w:rsidRPr="00072CD6">
              <w:rPr>
                <w:rFonts w:asciiTheme="minorHAnsi" w:hAnsiTheme="minorHAnsi" w:cstheme="minorHAnsi"/>
                <w:sz w:val="22"/>
                <w:szCs w:val="22"/>
              </w:rPr>
              <w:t>members/users or local residents, and this is what they want</w:t>
            </w:r>
            <w:r w:rsidR="00250E31">
              <w:rPr>
                <w:rFonts w:asciiTheme="minorHAnsi" w:hAnsiTheme="minorHAnsi" w:cstheme="minorHAnsi"/>
                <w:sz w:val="22"/>
                <w:szCs w:val="22"/>
              </w:rPr>
              <w:t xml:space="preserve">? </w:t>
            </w:r>
            <w:r w:rsidRPr="00072CD6">
              <w:rPr>
                <w:rFonts w:asciiTheme="minorHAnsi" w:hAnsiTheme="minorHAnsi" w:cstheme="minorHAnsi"/>
                <w:sz w:val="22"/>
                <w:szCs w:val="22"/>
              </w:rPr>
              <w:t xml:space="preserve">Is it because you have done this activity before and it was very popular? </w:t>
            </w:r>
            <w:r w:rsidR="007C3138">
              <w:rPr>
                <w:rFonts w:asciiTheme="minorHAnsi" w:hAnsiTheme="minorHAnsi" w:cstheme="minorHAnsi"/>
                <w:sz w:val="22"/>
                <w:szCs w:val="22"/>
              </w:rPr>
              <w:t>Is it because</w:t>
            </w:r>
            <w:r w:rsidR="00250E31">
              <w:rPr>
                <w:rFonts w:asciiTheme="minorHAnsi" w:hAnsiTheme="minorHAnsi" w:cstheme="minorHAnsi"/>
                <w:sz w:val="22"/>
                <w:szCs w:val="22"/>
              </w:rPr>
              <w:t xml:space="preserve"> you are aware the next generation do not know or appreciate important cultural traditions</w:t>
            </w:r>
            <w:r>
              <w:rPr>
                <w:rFonts w:asciiTheme="minorHAnsi" w:hAnsiTheme="minorHAnsi" w:cstheme="minorHAnsi"/>
                <w:sz w:val="22"/>
                <w:szCs w:val="22"/>
              </w:rPr>
              <w:t>?</w:t>
            </w:r>
          </w:p>
          <w:p w14:paraId="7544591B" w14:textId="77777777" w:rsidR="0077569F" w:rsidRDefault="0077569F" w:rsidP="0077569F">
            <w:pPr>
              <w:pStyle w:val="BodyTextIndent"/>
              <w:ind w:left="0" w:firstLine="0"/>
              <w:rPr>
                <w:rFonts w:asciiTheme="minorHAnsi" w:hAnsiTheme="minorHAnsi" w:cstheme="minorHAnsi"/>
                <w:sz w:val="22"/>
                <w:szCs w:val="22"/>
              </w:rPr>
            </w:pPr>
          </w:p>
          <w:p w14:paraId="7DFDECCC" w14:textId="77777777" w:rsidR="0071047F" w:rsidRDefault="0071047F" w:rsidP="0071047F">
            <w:pPr>
              <w:pStyle w:val="BodyTextIndent"/>
              <w:ind w:left="0" w:firstLine="0"/>
              <w:rPr>
                <w:rFonts w:asciiTheme="minorHAnsi" w:hAnsiTheme="minorHAnsi"/>
                <w:sz w:val="22"/>
                <w:szCs w:val="22"/>
              </w:rPr>
            </w:pPr>
            <w:r w:rsidRPr="00E753AA">
              <w:rPr>
                <w:rFonts w:asciiTheme="minorHAnsi" w:hAnsiTheme="minorHAnsi" w:cstheme="minorHAnsi"/>
                <w:sz w:val="22"/>
                <w:szCs w:val="22"/>
              </w:rPr>
              <w:t xml:space="preserve">What you are asking for must fit within the criteria. </w:t>
            </w:r>
            <w:r w:rsidRPr="00E753AA">
              <w:rPr>
                <w:rFonts w:asciiTheme="minorHAnsi" w:hAnsiTheme="minorHAnsi"/>
                <w:sz w:val="22"/>
                <w:szCs w:val="22"/>
              </w:rPr>
              <w:t xml:space="preserve">Please see the </w:t>
            </w:r>
            <w:hyperlink w:anchor="_Standard_Grants_Criteria" w:history="1">
              <w:r w:rsidRPr="00E753AA">
                <w:rPr>
                  <w:rStyle w:val="Hyperlink"/>
                  <w:rFonts w:asciiTheme="minorHAnsi" w:hAnsiTheme="minorHAnsi"/>
                  <w:sz w:val="22"/>
                  <w:szCs w:val="22"/>
                </w:rPr>
                <w:t>Criteria</w:t>
              </w:r>
            </w:hyperlink>
            <w:r w:rsidRPr="00E753AA">
              <w:rPr>
                <w:rFonts w:asciiTheme="minorHAnsi" w:hAnsiTheme="minorHAnsi"/>
                <w:sz w:val="22"/>
                <w:szCs w:val="22"/>
              </w:rPr>
              <w:t xml:space="preserve"> and </w:t>
            </w:r>
            <w:hyperlink w:anchor="_What_can_be" w:history="1">
              <w:r w:rsidRPr="00E753AA">
                <w:rPr>
                  <w:rStyle w:val="Hyperlink"/>
                  <w:rFonts w:asciiTheme="minorHAnsi" w:hAnsiTheme="minorHAnsi"/>
                  <w:sz w:val="22"/>
                  <w:szCs w:val="22"/>
                </w:rPr>
                <w:t>What can be funded</w:t>
              </w:r>
            </w:hyperlink>
            <w:r w:rsidRPr="00E753AA">
              <w:rPr>
                <w:rFonts w:asciiTheme="minorHAnsi" w:hAnsiTheme="minorHAnsi"/>
                <w:sz w:val="22"/>
                <w:szCs w:val="22"/>
              </w:rPr>
              <w:t xml:space="preserve"> sections for more information.</w:t>
            </w:r>
          </w:p>
          <w:p w14:paraId="4FA0C50A" w14:textId="77777777" w:rsidR="007C3138" w:rsidRDefault="007C3138" w:rsidP="0077569F">
            <w:pPr>
              <w:pStyle w:val="BodyTextIndent"/>
              <w:ind w:left="0" w:firstLine="0"/>
              <w:rPr>
                <w:rFonts w:asciiTheme="minorHAnsi" w:hAnsiTheme="minorHAnsi"/>
                <w:sz w:val="22"/>
                <w:szCs w:val="22"/>
              </w:rPr>
            </w:pPr>
          </w:p>
          <w:tbl>
            <w:tblPr>
              <w:tblStyle w:val="TableGrid"/>
              <w:tblW w:w="0" w:type="auto"/>
              <w:tblLook w:val="04A0" w:firstRow="1" w:lastRow="0" w:firstColumn="1" w:lastColumn="0" w:noHBand="0" w:noVBand="1"/>
            </w:tblPr>
            <w:tblGrid>
              <w:gridCol w:w="5109"/>
              <w:gridCol w:w="5110"/>
            </w:tblGrid>
            <w:tr w:rsidR="007C3138" w14:paraId="3EFACAB9" w14:textId="77777777" w:rsidTr="007C3138">
              <w:tc>
                <w:tcPr>
                  <w:tcW w:w="5109" w:type="dxa"/>
                </w:tcPr>
                <w:p w14:paraId="7B56C89A" w14:textId="77777777" w:rsidR="007C3138" w:rsidRPr="007C3138" w:rsidRDefault="007C3138" w:rsidP="0077569F">
                  <w:pPr>
                    <w:pStyle w:val="BodyTextIndent"/>
                    <w:ind w:left="0" w:firstLine="0"/>
                    <w:rPr>
                      <w:rFonts w:asciiTheme="minorHAnsi" w:hAnsiTheme="minorHAnsi"/>
                      <w:b/>
                      <w:bCs/>
                      <w:sz w:val="22"/>
                      <w:szCs w:val="22"/>
                    </w:rPr>
                  </w:pPr>
                  <w:r w:rsidRPr="007C3138">
                    <w:rPr>
                      <w:rFonts w:asciiTheme="minorHAnsi" w:hAnsiTheme="minorHAnsi"/>
                      <w:b/>
                      <w:bCs/>
                      <w:sz w:val="22"/>
                      <w:szCs w:val="22"/>
                    </w:rPr>
                    <w:t>Bad example:</w:t>
                  </w:r>
                </w:p>
                <w:p w14:paraId="05D94AD1" w14:textId="6AE40B1C" w:rsidR="007C3138" w:rsidRDefault="007C3138" w:rsidP="00FC0021">
                  <w:pPr>
                    <w:pStyle w:val="BodyTextIndent"/>
                    <w:ind w:left="0" w:firstLine="0"/>
                    <w:rPr>
                      <w:rFonts w:asciiTheme="minorHAnsi" w:hAnsiTheme="minorHAnsi"/>
                      <w:sz w:val="22"/>
                      <w:szCs w:val="22"/>
                    </w:rPr>
                  </w:pPr>
                </w:p>
              </w:tc>
              <w:tc>
                <w:tcPr>
                  <w:tcW w:w="5110" w:type="dxa"/>
                </w:tcPr>
                <w:p w14:paraId="28B94CA3" w14:textId="77777777" w:rsidR="007C3138" w:rsidRDefault="007C3138" w:rsidP="0077569F">
                  <w:pPr>
                    <w:pStyle w:val="BodyTextIndent"/>
                    <w:ind w:left="0" w:firstLine="0"/>
                    <w:rPr>
                      <w:rFonts w:asciiTheme="minorHAnsi" w:hAnsiTheme="minorHAnsi"/>
                      <w:b/>
                      <w:bCs/>
                      <w:sz w:val="22"/>
                      <w:szCs w:val="22"/>
                    </w:rPr>
                  </w:pPr>
                  <w:r w:rsidRPr="007C3138">
                    <w:rPr>
                      <w:rFonts w:asciiTheme="minorHAnsi" w:hAnsiTheme="minorHAnsi"/>
                      <w:b/>
                      <w:bCs/>
                      <w:sz w:val="22"/>
                      <w:szCs w:val="22"/>
                    </w:rPr>
                    <w:t>Good example:</w:t>
                  </w:r>
                </w:p>
                <w:p w14:paraId="7C17FABB" w14:textId="4ABE8275" w:rsidR="007C3138" w:rsidRPr="007C3138" w:rsidRDefault="00DF4C08" w:rsidP="0077569F">
                  <w:pPr>
                    <w:pStyle w:val="BodyTextIndent"/>
                    <w:ind w:left="0" w:firstLine="0"/>
                    <w:rPr>
                      <w:rFonts w:asciiTheme="minorHAnsi" w:hAnsiTheme="minorHAnsi"/>
                      <w:sz w:val="22"/>
                      <w:szCs w:val="22"/>
                    </w:rPr>
                  </w:pPr>
                  <w:r>
                    <w:rPr>
                      <w:rFonts w:asciiTheme="minorHAnsi" w:hAnsiTheme="minorHAnsi"/>
                      <w:sz w:val="22"/>
                      <w:szCs w:val="22"/>
                    </w:rPr>
                    <w:t xml:space="preserve"> </w:t>
                  </w:r>
                </w:p>
              </w:tc>
            </w:tr>
            <w:tr w:rsidR="00FC0021" w14:paraId="5EA72EB7" w14:textId="77777777" w:rsidTr="007C3138">
              <w:tc>
                <w:tcPr>
                  <w:tcW w:w="5109" w:type="dxa"/>
                </w:tcPr>
                <w:p w14:paraId="0951DD1B" w14:textId="5C4E12C3" w:rsidR="00FC0021" w:rsidRDefault="00FC0021" w:rsidP="00FC0021">
                  <w:pPr>
                    <w:pStyle w:val="BodyTextIndent"/>
                    <w:ind w:left="0" w:firstLine="0"/>
                    <w:rPr>
                      <w:rFonts w:asciiTheme="minorHAnsi" w:hAnsiTheme="minorHAnsi"/>
                      <w:sz w:val="22"/>
                      <w:szCs w:val="22"/>
                    </w:rPr>
                  </w:pPr>
                  <w:r>
                    <w:rPr>
                      <w:rFonts w:asciiTheme="minorHAnsi" w:hAnsiTheme="minorHAnsi"/>
                      <w:sz w:val="22"/>
                      <w:szCs w:val="22"/>
                    </w:rPr>
                    <w:t xml:space="preserve">We love music and so we want to do some live music </w:t>
                  </w:r>
                  <w:r w:rsidR="0071047F">
                    <w:rPr>
                      <w:rFonts w:asciiTheme="minorHAnsi" w:hAnsiTheme="minorHAnsi"/>
                      <w:sz w:val="22"/>
                      <w:szCs w:val="22"/>
                    </w:rPr>
                    <w:t xml:space="preserve">from Avril Coleridge-Taylor </w:t>
                  </w:r>
                  <w:r>
                    <w:rPr>
                      <w:rFonts w:asciiTheme="minorHAnsi" w:hAnsiTheme="minorHAnsi"/>
                      <w:sz w:val="22"/>
                      <w:szCs w:val="22"/>
                    </w:rPr>
                    <w:t xml:space="preserve">in our </w:t>
                  </w:r>
                  <w:r w:rsidR="0071047F">
                    <w:rPr>
                      <w:rFonts w:asciiTheme="minorHAnsi" w:hAnsiTheme="minorHAnsi"/>
                      <w:sz w:val="22"/>
                      <w:szCs w:val="22"/>
                    </w:rPr>
                    <w:t xml:space="preserve">Church </w:t>
                  </w:r>
                  <w:r>
                    <w:rPr>
                      <w:rFonts w:asciiTheme="minorHAnsi" w:hAnsiTheme="minorHAnsi"/>
                      <w:sz w:val="22"/>
                      <w:szCs w:val="22"/>
                    </w:rPr>
                    <w:t xml:space="preserve">during </w:t>
                  </w:r>
                  <w:r w:rsidR="0071047F">
                    <w:rPr>
                      <w:rFonts w:asciiTheme="minorHAnsi" w:hAnsiTheme="minorHAnsi"/>
                      <w:sz w:val="22"/>
                      <w:szCs w:val="22"/>
                    </w:rPr>
                    <w:t>Feb</w:t>
                  </w:r>
                  <w:r>
                    <w:rPr>
                      <w:rFonts w:asciiTheme="minorHAnsi" w:hAnsiTheme="minorHAnsi"/>
                      <w:sz w:val="22"/>
                      <w:szCs w:val="22"/>
                    </w:rPr>
                    <w:t xml:space="preserve">. We cannot afford to do it without the grant.  </w:t>
                  </w:r>
                </w:p>
                <w:p w14:paraId="6E1643CF" w14:textId="77777777" w:rsidR="00FC0021" w:rsidRPr="007C3138" w:rsidRDefault="00FC0021" w:rsidP="0077569F">
                  <w:pPr>
                    <w:pStyle w:val="BodyTextIndent"/>
                    <w:ind w:left="0" w:firstLine="0"/>
                    <w:rPr>
                      <w:rFonts w:asciiTheme="minorHAnsi" w:hAnsiTheme="minorHAnsi"/>
                      <w:b/>
                      <w:bCs/>
                      <w:sz w:val="22"/>
                      <w:szCs w:val="22"/>
                    </w:rPr>
                  </w:pPr>
                </w:p>
              </w:tc>
              <w:tc>
                <w:tcPr>
                  <w:tcW w:w="5110" w:type="dxa"/>
                </w:tcPr>
                <w:p w14:paraId="2FD9A06F" w14:textId="573CF3AC" w:rsidR="0071047F" w:rsidRDefault="0071047F" w:rsidP="0071047F">
                  <w:pPr>
                    <w:pStyle w:val="BodyTextIndent"/>
                    <w:ind w:left="0" w:firstLine="0"/>
                    <w:rPr>
                      <w:rFonts w:ascii="Calibri" w:hAnsi="Calibri"/>
                      <w:lang w:eastAsia="en-GB"/>
                    </w:rPr>
                  </w:pPr>
                  <w:r>
                    <w:rPr>
                      <w:rFonts w:ascii="Calibri" w:hAnsi="Calibri"/>
                      <w:lang w:eastAsia="en-GB"/>
                    </w:rPr>
                    <w:t>With our music group (17 Global Majority singers, pianist, guitarist and percussionist) we will explore Avril Coleridge-Taylor’s compositions and rehearse some of her spiritual arrangements to perform as part of at an event on Feb 8</w:t>
                  </w:r>
                  <w:r w:rsidRPr="00CC5F1C">
                    <w:rPr>
                      <w:rFonts w:ascii="Calibri" w:hAnsi="Calibri"/>
                      <w:vertAlign w:val="superscript"/>
                      <w:lang w:eastAsia="en-GB"/>
                    </w:rPr>
                    <w:t>th</w:t>
                  </w:r>
                  <w:r>
                    <w:rPr>
                      <w:rFonts w:ascii="Calibri" w:hAnsi="Calibri"/>
                      <w:lang w:eastAsia="en-GB"/>
                    </w:rPr>
                    <w:t xml:space="preserve"> at St Jonn’s Church.  </w:t>
                  </w:r>
                  <w:r w:rsidR="00B027D0">
                    <w:rPr>
                      <w:rFonts w:ascii="Calibri" w:hAnsi="Calibri"/>
                      <w:lang w:eastAsia="en-GB"/>
                    </w:rPr>
                    <w:t xml:space="preserve">We will pay a music leader, James Jones to support us and work with the local history society on background materials. </w:t>
                  </w:r>
                  <w:r>
                    <w:rPr>
                      <w:rFonts w:ascii="Calibri" w:hAnsi="Calibri"/>
                      <w:lang w:eastAsia="en-GB"/>
                    </w:rPr>
                    <w:t>We will present a short story of her life and work as part of the evening and provide each guest with a printed programme which outlines the story of her life and work. We will invite local schools to our rehearsal on Fri 6 Feb so that they can learn Avril’s story, they will also be presented with a young person’s version of the programme. It is important to us as a Global Majority group, with many female members, to celebrate and role model important historical figures who might otherwise be forgotten.</w:t>
                  </w:r>
                </w:p>
                <w:p w14:paraId="67345B80" w14:textId="4AEC82D6" w:rsidR="00FC0021" w:rsidRPr="007C3138" w:rsidRDefault="00FC0021" w:rsidP="00FC0021">
                  <w:pPr>
                    <w:pStyle w:val="BodyTextIndent"/>
                    <w:ind w:left="0" w:firstLine="0"/>
                    <w:rPr>
                      <w:rFonts w:asciiTheme="minorHAnsi" w:hAnsiTheme="minorHAnsi"/>
                      <w:b/>
                      <w:bCs/>
                      <w:sz w:val="22"/>
                      <w:szCs w:val="22"/>
                    </w:rPr>
                  </w:pPr>
                </w:p>
              </w:tc>
            </w:tr>
            <w:tr w:rsidR="007C3138" w14:paraId="046BB7FE" w14:textId="77777777" w:rsidTr="007C3138">
              <w:tc>
                <w:tcPr>
                  <w:tcW w:w="5109" w:type="dxa"/>
                </w:tcPr>
                <w:p w14:paraId="363FFF89" w14:textId="090CA516" w:rsidR="007C3138" w:rsidRDefault="00877749" w:rsidP="0077569F">
                  <w:pPr>
                    <w:pStyle w:val="BodyTextIndent"/>
                    <w:ind w:left="0" w:firstLine="0"/>
                    <w:rPr>
                      <w:rFonts w:asciiTheme="minorHAnsi" w:hAnsiTheme="minorHAnsi"/>
                      <w:sz w:val="22"/>
                      <w:szCs w:val="22"/>
                    </w:rPr>
                  </w:pPr>
                  <w:r>
                    <w:rPr>
                      <w:rFonts w:asciiTheme="minorHAnsi" w:hAnsiTheme="minorHAnsi"/>
                      <w:sz w:val="22"/>
                      <w:szCs w:val="22"/>
                    </w:rPr>
                    <w:t xml:space="preserve">We have a selection of photos from 1970s </w:t>
                  </w:r>
                  <w:r w:rsidR="001966B3">
                    <w:rPr>
                      <w:rFonts w:asciiTheme="minorHAnsi" w:hAnsiTheme="minorHAnsi"/>
                      <w:sz w:val="22"/>
                      <w:szCs w:val="22"/>
                    </w:rPr>
                    <w:t xml:space="preserve">Caribbean community in </w:t>
                  </w:r>
                  <w:r>
                    <w:rPr>
                      <w:rFonts w:asciiTheme="minorHAnsi" w:hAnsiTheme="minorHAnsi"/>
                      <w:sz w:val="22"/>
                      <w:szCs w:val="22"/>
                    </w:rPr>
                    <w:t xml:space="preserve">Croydon which we want to make into postcards and a small exhibition at Thornton Heath Library. </w:t>
                  </w:r>
                </w:p>
              </w:tc>
              <w:tc>
                <w:tcPr>
                  <w:tcW w:w="5110" w:type="dxa"/>
                </w:tcPr>
                <w:p w14:paraId="503B0CED" w14:textId="0846C40A" w:rsidR="001B094C" w:rsidRDefault="00877749" w:rsidP="0077569F">
                  <w:pPr>
                    <w:pStyle w:val="BodyTextIndent"/>
                    <w:ind w:left="0" w:firstLine="0"/>
                    <w:rPr>
                      <w:rFonts w:asciiTheme="minorHAnsi" w:hAnsiTheme="minorHAnsi"/>
                      <w:sz w:val="22"/>
                      <w:szCs w:val="22"/>
                    </w:rPr>
                  </w:pPr>
                  <w:r>
                    <w:rPr>
                      <w:rFonts w:asciiTheme="minorHAnsi" w:hAnsiTheme="minorHAnsi"/>
                      <w:sz w:val="22"/>
                      <w:szCs w:val="22"/>
                    </w:rPr>
                    <w:t xml:space="preserve">Our Dad, </w:t>
                  </w:r>
                  <w:r w:rsidR="002D0BC0">
                    <w:rPr>
                      <w:rFonts w:asciiTheme="minorHAnsi" w:hAnsiTheme="minorHAnsi"/>
                      <w:sz w:val="22"/>
                      <w:szCs w:val="22"/>
                    </w:rPr>
                    <w:t xml:space="preserve">John Smith, was part of the Windrush Generation. He came to Croydon in 1967 and lived in Thornton Heath.  He was a keen amateur photographer.  We have recently discovered many of his photos from the late 1960s and 1970s, many of </w:t>
                  </w:r>
                  <w:r w:rsidR="002D0BC0">
                    <w:rPr>
                      <w:rFonts w:asciiTheme="minorHAnsi" w:hAnsiTheme="minorHAnsi"/>
                      <w:sz w:val="22"/>
                      <w:szCs w:val="22"/>
                    </w:rPr>
                    <w:lastRenderedPageBreak/>
                    <w:t xml:space="preserve">which capture Caribbean life in Croydon at that time. </w:t>
                  </w:r>
                  <w:r w:rsidR="001966B3">
                    <w:rPr>
                      <w:rFonts w:asciiTheme="minorHAnsi" w:hAnsiTheme="minorHAnsi"/>
                      <w:sz w:val="22"/>
                      <w:szCs w:val="22"/>
                    </w:rPr>
                    <w:t xml:space="preserve"> We will work with the Jamaican Elders to curate a small exhibition from the photographs.  Selecting the photos will be a great opportunity for people to share memories.  We will have 12 photos printed at large scale on card to exhibit in Thornton Heath Library for two weeks in Feb (14</w:t>
                  </w:r>
                  <w:r w:rsidR="001966B3" w:rsidRPr="001966B3">
                    <w:rPr>
                      <w:rFonts w:asciiTheme="minorHAnsi" w:hAnsiTheme="minorHAnsi"/>
                      <w:sz w:val="22"/>
                      <w:szCs w:val="22"/>
                      <w:vertAlign w:val="superscript"/>
                    </w:rPr>
                    <w:t>th</w:t>
                  </w:r>
                  <w:r w:rsidR="001966B3">
                    <w:rPr>
                      <w:rFonts w:asciiTheme="minorHAnsi" w:hAnsiTheme="minorHAnsi"/>
                      <w:sz w:val="22"/>
                      <w:szCs w:val="22"/>
                    </w:rPr>
                    <w:t xml:space="preserve"> – 28</w:t>
                  </w:r>
                  <w:r w:rsidR="001966B3" w:rsidRPr="001966B3">
                    <w:rPr>
                      <w:rFonts w:asciiTheme="minorHAnsi" w:hAnsiTheme="minorHAnsi"/>
                      <w:sz w:val="22"/>
                      <w:szCs w:val="22"/>
                      <w:vertAlign w:val="superscript"/>
                    </w:rPr>
                    <w:t>th</w:t>
                  </w:r>
                  <w:r w:rsidR="001966B3">
                    <w:rPr>
                      <w:rFonts w:asciiTheme="minorHAnsi" w:hAnsiTheme="minorHAnsi"/>
                      <w:sz w:val="22"/>
                      <w:szCs w:val="22"/>
                    </w:rPr>
                    <w:t xml:space="preserve">) and six as postcards which will be free to collect. </w:t>
                  </w:r>
                </w:p>
              </w:tc>
            </w:tr>
          </w:tbl>
          <w:p w14:paraId="40DE0526" w14:textId="77777777" w:rsidR="007C3138" w:rsidRDefault="007C3138" w:rsidP="0077569F">
            <w:pPr>
              <w:pStyle w:val="BodyTextIndent"/>
              <w:ind w:left="0" w:firstLine="0"/>
              <w:rPr>
                <w:rFonts w:asciiTheme="minorHAnsi" w:hAnsiTheme="minorHAnsi"/>
                <w:sz w:val="22"/>
                <w:szCs w:val="22"/>
              </w:rPr>
            </w:pPr>
          </w:p>
          <w:p w14:paraId="06DE7714" w14:textId="77777777" w:rsidR="00341CA7" w:rsidRDefault="00341CA7" w:rsidP="0077569F">
            <w:pPr>
              <w:pStyle w:val="BodyTextIndent"/>
              <w:ind w:left="0" w:firstLine="0"/>
              <w:rPr>
                <w:rFonts w:asciiTheme="minorHAnsi" w:hAnsiTheme="minorHAnsi"/>
                <w:sz w:val="22"/>
                <w:szCs w:val="22"/>
              </w:rPr>
            </w:pPr>
          </w:p>
          <w:p w14:paraId="5EA48CB8" w14:textId="77777777" w:rsidR="00BD6DF2" w:rsidRPr="009728DB" w:rsidRDefault="00BD6DF2" w:rsidP="00BD6DF2">
            <w:pPr>
              <w:spacing w:after="0" w:line="240" w:lineRule="auto"/>
              <w:rPr>
                <w:rFonts w:ascii="Calibri" w:eastAsia="Times New Roman" w:hAnsi="Calibri" w:cs="Times New Roman"/>
                <w:bCs/>
                <w:lang w:eastAsia="en-GB"/>
              </w:rPr>
            </w:pPr>
            <w:r>
              <w:rPr>
                <w:rFonts w:ascii="Calibri" w:eastAsia="Times New Roman" w:hAnsi="Calibri" w:cs="Times New Roman"/>
                <w:b/>
                <w:lang w:eastAsia="en-GB"/>
              </w:rPr>
              <w:t xml:space="preserve">Q3.C – Does your project develop or extend a previous or pre-existing project? </w:t>
            </w:r>
            <w:r>
              <w:rPr>
                <w:rFonts w:ascii="Calibri" w:eastAsia="Times New Roman" w:hAnsi="Calibri" w:cs="Times New Roman"/>
                <w:bCs/>
                <w:lang w:eastAsia="en-GB"/>
              </w:rPr>
              <w:t xml:space="preserve">Please tell us if your project builds on a pre-existing programme or study. If it does, tell us something about that project and attach weblinks or a supplementary sheet. If this original programme did not begin with you, please let us know that you have sort and gained permission to work with it as source material. </w:t>
            </w:r>
            <w:r w:rsidRPr="00B20A5A">
              <w:rPr>
                <w:rFonts w:ascii="Calibri" w:eastAsia="Times New Roman" w:hAnsi="Calibri" w:cs="Times New Roman"/>
                <w:lang w:eastAsia="en-GB"/>
              </w:rPr>
              <w:t xml:space="preserve">Your response should </w:t>
            </w:r>
            <w:r>
              <w:rPr>
                <w:rFonts w:ascii="Calibri" w:eastAsia="Times New Roman" w:hAnsi="Calibri" w:cs="Times New Roman"/>
                <w:lang w:eastAsia="en-GB"/>
              </w:rPr>
              <w:t>between 100 -200 words.</w:t>
            </w:r>
          </w:p>
          <w:p w14:paraId="0C172984" w14:textId="77777777" w:rsidR="007C3138" w:rsidRDefault="00BD6DF2" w:rsidP="00341CA7">
            <w:pPr>
              <w:pStyle w:val="BodyTextIndent"/>
              <w:ind w:left="0" w:firstLine="0"/>
              <w:rPr>
                <w:rFonts w:asciiTheme="minorHAnsi" w:hAnsiTheme="minorHAnsi"/>
                <w:sz w:val="22"/>
                <w:szCs w:val="22"/>
              </w:rPr>
            </w:pPr>
            <w:r>
              <w:rPr>
                <w:rFonts w:asciiTheme="minorHAnsi" w:hAnsiTheme="minorHAnsi"/>
                <w:sz w:val="22"/>
                <w:szCs w:val="22"/>
              </w:rPr>
              <w:t xml:space="preserve">For example, you might say: </w:t>
            </w:r>
            <w:r w:rsidR="00230C9F">
              <w:rPr>
                <w:rFonts w:asciiTheme="minorHAnsi" w:hAnsiTheme="minorHAnsi"/>
                <w:sz w:val="22"/>
                <w:szCs w:val="22"/>
              </w:rPr>
              <w:t>“In 2023 we led a series of history walks as part of Lon</w:t>
            </w:r>
            <w:r w:rsidR="001A40E9">
              <w:rPr>
                <w:rFonts w:asciiTheme="minorHAnsi" w:hAnsiTheme="minorHAnsi"/>
                <w:sz w:val="22"/>
                <w:szCs w:val="22"/>
              </w:rPr>
              <w:t xml:space="preserve">don Borough of Culture. We would like to run </w:t>
            </w:r>
            <w:r w:rsidR="003A377C">
              <w:rPr>
                <w:rFonts w:asciiTheme="minorHAnsi" w:hAnsiTheme="minorHAnsi"/>
                <w:sz w:val="22"/>
                <w:szCs w:val="22"/>
              </w:rPr>
              <w:t xml:space="preserve">these walks </w:t>
            </w:r>
            <w:r w:rsidR="0079119C">
              <w:rPr>
                <w:rFonts w:asciiTheme="minorHAnsi" w:hAnsiTheme="minorHAnsi"/>
                <w:sz w:val="22"/>
                <w:szCs w:val="22"/>
              </w:rPr>
              <w:t>again and work a</w:t>
            </w:r>
            <w:r w:rsidR="00922AB1">
              <w:rPr>
                <w:rFonts w:asciiTheme="minorHAnsi" w:hAnsiTheme="minorHAnsi"/>
                <w:sz w:val="22"/>
                <w:szCs w:val="22"/>
              </w:rPr>
              <w:t xml:space="preserve">t attracting </w:t>
            </w:r>
            <w:r w:rsidR="00B53345">
              <w:rPr>
                <w:rFonts w:asciiTheme="minorHAnsi" w:hAnsiTheme="minorHAnsi"/>
                <w:sz w:val="22"/>
                <w:szCs w:val="22"/>
              </w:rPr>
              <w:t xml:space="preserve">bigger and younger audiences.  We also </w:t>
            </w:r>
            <w:r w:rsidR="00E6165F">
              <w:rPr>
                <w:rFonts w:asciiTheme="minorHAnsi" w:hAnsiTheme="minorHAnsi"/>
                <w:sz w:val="22"/>
                <w:szCs w:val="22"/>
              </w:rPr>
              <w:t>will print a self-guided version of the walks this time.”</w:t>
            </w:r>
          </w:p>
          <w:p w14:paraId="76864ECB" w14:textId="77777777" w:rsidR="00341CA7" w:rsidRDefault="00341CA7" w:rsidP="00341CA7">
            <w:pPr>
              <w:pStyle w:val="BodyTextIndent"/>
              <w:ind w:left="0" w:firstLine="0"/>
              <w:rPr>
                <w:rFonts w:asciiTheme="minorHAnsi" w:hAnsiTheme="minorHAnsi"/>
                <w:sz w:val="22"/>
                <w:szCs w:val="22"/>
              </w:rPr>
            </w:pPr>
          </w:p>
          <w:p w14:paraId="4C2F8572" w14:textId="710D098A" w:rsidR="00341CA7" w:rsidRPr="00341CA7" w:rsidRDefault="00341CA7" w:rsidP="00341CA7">
            <w:pPr>
              <w:pStyle w:val="BodyTextIndent"/>
              <w:ind w:left="0" w:firstLine="0"/>
              <w:rPr>
                <w:rFonts w:asciiTheme="minorHAnsi" w:hAnsiTheme="minorHAnsi"/>
                <w:sz w:val="22"/>
                <w:szCs w:val="22"/>
              </w:rPr>
            </w:pPr>
          </w:p>
        </w:tc>
      </w:tr>
      <w:tr w:rsidR="005B29D9" w:rsidRPr="00361A0B" w14:paraId="4C179F7E" w14:textId="77777777" w:rsidTr="008066CA">
        <w:trPr>
          <w:trHeight w:val="2981"/>
        </w:trPr>
        <w:tc>
          <w:tcPr>
            <w:tcW w:w="5000" w:type="pct"/>
            <w:gridSpan w:val="2"/>
          </w:tcPr>
          <w:p w14:paraId="30E34577" w14:textId="2CA236A7" w:rsidR="00F97EFD" w:rsidRPr="00216238" w:rsidRDefault="00F97EFD" w:rsidP="00F97EFD">
            <w:pPr>
              <w:pStyle w:val="BodyTextIndent"/>
              <w:ind w:left="0" w:firstLine="0"/>
              <w:rPr>
                <w:rFonts w:ascii="Calibri" w:hAnsi="Calibri"/>
                <w:b/>
                <w:lang w:eastAsia="en-GB"/>
              </w:rPr>
            </w:pPr>
            <w:r w:rsidRPr="00216238">
              <w:rPr>
                <w:rFonts w:asciiTheme="minorHAnsi" w:hAnsiTheme="minorHAnsi"/>
                <w:b/>
              </w:rPr>
              <w:lastRenderedPageBreak/>
              <w:t>Q</w:t>
            </w:r>
            <w:r w:rsidR="00CC5644" w:rsidRPr="00216238">
              <w:rPr>
                <w:rFonts w:asciiTheme="minorHAnsi" w:hAnsiTheme="minorHAnsi"/>
                <w:b/>
              </w:rPr>
              <w:t>4</w:t>
            </w:r>
            <w:r w:rsidRPr="00216238">
              <w:rPr>
                <w:rFonts w:asciiTheme="minorHAnsi" w:hAnsiTheme="minorHAnsi"/>
                <w:b/>
              </w:rPr>
              <w:t xml:space="preserve">.a - </w:t>
            </w:r>
            <w:r w:rsidRPr="00216238">
              <w:rPr>
                <w:rFonts w:ascii="Calibri" w:hAnsi="Calibri"/>
                <w:b/>
                <w:lang w:eastAsia="en-GB"/>
              </w:rPr>
              <w:t>How much money are you applying for?</w:t>
            </w:r>
          </w:p>
          <w:p w14:paraId="19ECBE59" w14:textId="30438B99" w:rsidR="00F97EFD" w:rsidRDefault="00F97EFD" w:rsidP="00F97EFD">
            <w:pPr>
              <w:pStyle w:val="BodyTextIndent"/>
              <w:ind w:left="0" w:firstLine="0"/>
              <w:rPr>
                <w:rFonts w:ascii="Calibri" w:hAnsi="Calibri"/>
                <w:bCs/>
                <w:sz w:val="22"/>
                <w:szCs w:val="22"/>
                <w:lang w:eastAsia="en-GB"/>
              </w:rPr>
            </w:pPr>
            <w:r w:rsidRPr="00D444DD">
              <w:rPr>
                <w:rFonts w:ascii="Calibri" w:hAnsi="Calibri"/>
                <w:bCs/>
                <w:sz w:val="22"/>
                <w:szCs w:val="22"/>
                <w:lang w:eastAsia="en-GB"/>
              </w:rPr>
              <w:t xml:space="preserve">Please tell us how much money you are applying for from the </w:t>
            </w:r>
            <w:r w:rsidR="00216238">
              <w:rPr>
                <w:rFonts w:ascii="Calibri" w:hAnsi="Calibri"/>
                <w:bCs/>
                <w:sz w:val="22"/>
                <w:szCs w:val="22"/>
                <w:lang w:eastAsia="en-GB"/>
              </w:rPr>
              <w:t>SCT 150</w:t>
            </w:r>
            <w:r w:rsidRPr="00D444DD">
              <w:rPr>
                <w:rFonts w:ascii="Calibri" w:hAnsi="Calibri"/>
                <w:bCs/>
                <w:sz w:val="22"/>
                <w:szCs w:val="22"/>
                <w:lang w:eastAsia="en-GB"/>
              </w:rPr>
              <w:t xml:space="preserve"> Grants programme</w:t>
            </w:r>
            <w:r>
              <w:rPr>
                <w:rFonts w:ascii="Calibri" w:hAnsi="Calibri"/>
                <w:bCs/>
                <w:sz w:val="22"/>
                <w:szCs w:val="22"/>
                <w:lang w:eastAsia="en-GB"/>
              </w:rPr>
              <w:t xml:space="preserve">. </w:t>
            </w:r>
          </w:p>
          <w:p w14:paraId="2A4F2730" w14:textId="77777777" w:rsidR="00F97EFD" w:rsidRDefault="00F97EFD" w:rsidP="00F97EFD">
            <w:pPr>
              <w:pStyle w:val="BodyTextIndent"/>
              <w:ind w:left="0" w:firstLine="0"/>
              <w:rPr>
                <w:rFonts w:asciiTheme="minorHAnsi" w:hAnsiTheme="minorHAnsi"/>
                <w:bCs/>
                <w:sz w:val="22"/>
                <w:szCs w:val="22"/>
              </w:rPr>
            </w:pPr>
          </w:p>
          <w:p w14:paraId="14FFB721" w14:textId="27E67C76" w:rsidR="005B29D9" w:rsidRPr="00361A0B" w:rsidRDefault="005B29D9" w:rsidP="00733CD1">
            <w:pPr>
              <w:pStyle w:val="BodyTextIndent"/>
              <w:ind w:left="0" w:firstLine="0"/>
              <w:rPr>
                <w:rFonts w:asciiTheme="minorHAnsi" w:hAnsiTheme="minorHAnsi"/>
                <w:sz w:val="22"/>
                <w:szCs w:val="22"/>
              </w:rPr>
            </w:pPr>
            <w:r w:rsidRPr="00361A0B">
              <w:rPr>
                <w:rFonts w:asciiTheme="minorHAnsi" w:hAnsiTheme="minorHAnsi"/>
                <w:b/>
                <w:sz w:val="22"/>
                <w:szCs w:val="22"/>
              </w:rPr>
              <w:t>Q</w:t>
            </w:r>
            <w:r w:rsidR="004959F7">
              <w:rPr>
                <w:rFonts w:asciiTheme="minorHAnsi" w:hAnsiTheme="minorHAnsi"/>
                <w:b/>
                <w:sz w:val="22"/>
                <w:szCs w:val="22"/>
              </w:rPr>
              <w:t>4</w:t>
            </w:r>
            <w:r w:rsidR="00F97EFD">
              <w:rPr>
                <w:rFonts w:asciiTheme="minorHAnsi" w:hAnsiTheme="minorHAnsi"/>
                <w:b/>
                <w:sz w:val="22"/>
                <w:szCs w:val="22"/>
              </w:rPr>
              <w:t>.</w:t>
            </w:r>
            <w:r w:rsidR="00EF1DBA">
              <w:rPr>
                <w:rFonts w:asciiTheme="minorHAnsi" w:hAnsiTheme="minorHAnsi"/>
                <w:b/>
                <w:sz w:val="22"/>
                <w:szCs w:val="22"/>
              </w:rPr>
              <w:t>b</w:t>
            </w:r>
            <w:r>
              <w:rPr>
                <w:rFonts w:asciiTheme="minorHAnsi" w:hAnsiTheme="minorHAnsi"/>
                <w:b/>
                <w:sz w:val="22"/>
                <w:szCs w:val="22"/>
              </w:rPr>
              <w:t xml:space="preserve"> </w:t>
            </w:r>
            <w:r w:rsidR="00804780">
              <w:rPr>
                <w:rFonts w:asciiTheme="minorHAnsi" w:hAnsiTheme="minorHAnsi"/>
                <w:b/>
                <w:sz w:val="22"/>
                <w:szCs w:val="22"/>
              </w:rPr>
              <w:t xml:space="preserve">- </w:t>
            </w:r>
            <w:r w:rsidR="00804780">
              <w:rPr>
                <w:rFonts w:ascii="Calibri" w:hAnsi="Calibri"/>
                <w:b/>
                <w:lang w:eastAsia="en-GB"/>
              </w:rPr>
              <w:t xml:space="preserve">Please outline total the costs of the project. </w:t>
            </w:r>
          </w:p>
          <w:p w14:paraId="31211EF7" w14:textId="271647CE" w:rsidR="005B29D9" w:rsidRDefault="005B29D9" w:rsidP="00733CD1">
            <w:pPr>
              <w:pStyle w:val="BodyTextIndent"/>
              <w:ind w:left="0" w:firstLine="0"/>
              <w:rPr>
                <w:rFonts w:asciiTheme="minorHAnsi" w:hAnsiTheme="minorHAnsi"/>
                <w:sz w:val="22"/>
                <w:szCs w:val="22"/>
              </w:rPr>
            </w:pPr>
            <w:r w:rsidRPr="00361A0B">
              <w:rPr>
                <w:rFonts w:asciiTheme="minorHAnsi" w:hAnsiTheme="minorHAnsi"/>
                <w:sz w:val="22"/>
                <w:szCs w:val="22"/>
              </w:rPr>
              <w:t xml:space="preserve">Use this question to list exactly what you will buy and how much it will cost.  You need to list </w:t>
            </w:r>
            <w:r w:rsidRPr="00006909">
              <w:rPr>
                <w:rFonts w:asciiTheme="minorHAnsi" w:hAnsiTheme="minorHAnsi"/>
                <w:sz w:val="22"/>
                <w:szCs w:val="22"/>
                <w:u w:val="single"/>
              </w:rPr>
              <w:t>everything</w:t>
            </w:r>
            <w:r w:rsidRPr="00361A0B">
              <w:rPr>
                <w:rFonts w:asciiTheme="minorHAnsi" w:hAnsiTheme="minorHAnsi"/>
                <w:sz w:val="22"/>
                <w:szCs w:val="22"/>
              </w:rPr>
              <w:t xml:space="preserve"> – if you need more space please </w:t>
            </w:r>
            <w:r w:rsidR="00804780">
              <w:rPr>
                <w:rFonts w:asciiTheme="minorHAnsi" w:hAnsiTheme="minorHAnsi"/>
                <w:sz w:val="22"/>
                <w:szCs w:val="22"/>
              </w:rPr>
              <w:t xml:space="preserve">add lines and/or </w:t>
            </w:r>
            <w:r w:rsidRPr="00361A0B">
              <w:rPr>
                <w:rFonts w:asciiTheme="minorHAnsi" w:hAnsiTheme="minorHAnsi"/>
                <w:sz w:val="22"/>
                <w:szCs w:val="22"/>
              </w:rPr>
              <w:t xml:space="preserve">use a separate document/piece of paper.  </w:t>
            </w:r>
          </w:p>
          <w:p w14:paraId="5355D7EF" w14:textId="77777777" w:rsidR="00EF1DBA" w:rsidRDefault="00EF1DBA" w:rsidP="00733CD1">
            <w:pPr>
              <w:pStyle w:val="BodyTextIndent"/>
              <w:ind w:left="0" w:firstLine="0"/>
              <w:rPr>
                <w:rFonts w:asciiTheme="minorHAnsi" w:hAnsiTheme="minorHAnsi"/>
                <w:sz w:val="22"/>
                <w:szCs w:val="22"/>
              </w:rPr>
            </w:pPr>
          </w:p>
          <w:p w14:paraId="5EADC97D" w14:textId="766D1F47" w:rsidR="005B29D9" w:rsidRPr="00361A0B" w:rsidRDefault="009A412A" w:rsidP="00733CD1">
            <w:pPr>
              <w:pStyle w:val="BodyTextIndent"/>
              <w:ind w:left="0" w:firstLine="0"/>
              <w:rPr>
                <w:rFonts w:asciiTheme="minorHAnsi" w:hAnsiTheme="minorHAnsi"/>
                <w:sz w:val="22"/>
                <w:szCs w:val="22"/>
              </w:rPr>
            </w:pPr>
            <w:r>
              <w:rPr>
                <w:rFonts w:asciiTheme="minorHAnsi" w:hAnsiTheme="minorHAnsi"/>
                <w:sz w:val="22"/>
                <w:szCs w:val="22"/>
              </w:rPr>
              <w:t xml:space="preserve">For example: </w:t>
            </w:r>
          </w:p>
        </w:tc>
      </w:tr>
      <w:tr w:rsidR="0077569F" w:rsidRPr="00361A0B" w14:paraId="127F1B02" w14:textId="77777777" w:rsidTr="005B29D9">
        <w:trPr>
          <w:gridBefore w:val="1"/>
          <w:wBefore w:w="51" w:type="pct"/>
        </w:trPr>
        <w:tc>
          <w:tcPr>
            <w:tcW w:w="4949" w:type="pct"/>
          </w:tcPr>
          <w:p w14:paraId="7BE547A7" w14:textId="77777777" w:rsidR="005A63EA" w:rsidRDefault="005A63EA" w:rsidP="00DE21A2">
            <w:pPr>
              <w:pStyle w:val="BodyTextIndent"/>
              <w:ind w:left="0" w:firstLine="0"/>
              <w:rPr>
                <w:rFonts w:asciiTheme="minorHAnsi" w:hAnsiTheme="minorHAnsi"/>
                <w:bCs/>
                <w:sz w:val="22"/>
                <w:szCs w:val="22"/>
              </w:rPr>
            </w:pPr>
          </w:p>
          <w:tbl>
            <w:tblPr>
              <w:tblStyle w:val="TableGrid"/>
              <w:tblW w:w="0" w:type="auto"/>
              <w:tblLook w:val="04A0" w:firstRow="1" w:lastRow="0" w:firstColumn="1" w:lastColumn="0" w:noHBand="0" w:noVBand="1"/>
            </w:tblPr>
            <w:tblGrid>
              <w:gridCol w:w="3003"/>
              <w:gridCol w:w="5528"/>
              <w:gridCol w:w="1418"/>
            </w:tblGrid>
            <w:tr w:rsidR="001B7077" w14:paraId="249C4525" w14:textId="77777777" w:rsidTr="001458E2">
              <w:tc>
                <w:tcPr>
                  <w:tcW w:w="3003" w:type="dxa"/>
                </w:tcPr>
                <w:p w14:paraId="1CBB958B" w14:textId="03CB3DA6" w:rsidR="001B7077" w:rsidRDefault="001B7077" w:rsidP="001B7077">
                  <w:pPr>
                    <w:pStyle w:val="BodyTextIndent"/>
                    <w:ind w:left="0" w:firstLine="0"/>
                    <w:rPr>
                      <w:rFonts w:asciiTheme="minorHAnsi" w:hAnsiTheme="minorHAnsi"/>
                      <w:b/>
                      <w:sz w:val="22"/>
                      <w:szCs w:val="22"/>
                    </w:rPr>
                  </w:pPr>
                  <w:r w:rsidRPr="00361A0B">
                    <w:rPr>
                      <w:rFonts w:asciiTheme="minorHAnsi" w:hAnsiTheme="minorHAnsi"/>
                      <w:b/>
                      <w:sz w:val="22"/>
                      <w:szCs w:val="22"/>
                    </w:rPr>
                    <w:t>Bad Item/activity examples</w:t>
                  </w:r>
                </w:p>
              </w:tc>
              <w:tc>
                <w:tcPr>
                  <w:tcW w:w="5528" w:type="dxa"/>
                </w:tcPr>
                <w:p w14:paraId="6364C48B" w14:textId="2708B271" w:rsidR="001B7077" w:rsidRDefault="001B7077" w:rsidP="001B7077">
                  <w:pPr>
                    <w:pStyle w:val="BodyTextIndent"/>
                    <w:ind w:left="0" w:firstLine="0"/>
                    <w:rPr>
                      <w:rFonts w:asciiTheme="minorHAnsi" w:hAnsiTheme="minorHAnsi"/>
                      <w:b/>
                      <w:sz w:val="22"/>
                      <w:szCs w:val="22"/>
                    </w:rPr>
                  </w:pPr>
                  <w:r w:rsidRPr="00361A0B">
                    <w:rPr>
                      <w:rFonts w:asciiTheme="minorHAnsi" w:hAnsiTheme="minorHAnsi"/>
                      <w:b/>
                      <w:sz w:val="22"/>
                      <w:szCs w:val="22"/>
                    </w:rPr>
                    <w:t>Good Item/activity examples</w:t>
                  </w:r>
                </w:p>
              </w:tc>
              <w:tc>
                <w:tcPr>
                  <w:tcW w:w="1418" w:type="dxa"/>
                </w:tcPr>
                <w:p w14:paraId="2BD4FA8A" w14:textId="13B2682E" w:rsidR="001B7077" w:rsidRDefault="001B7077" w:rsidP="001B7077">
                  <w:pPr>
                    <w:pStyle w:val="BodyTextIndent"/>
                    <w:ind w:left="0" w:firstLine="0"/>
                    <w:rPr>
                      <w:rFonts w:asciiTheme="minorHAnsi" w:hAnsiTheme="minorHAnsi"/>
                      <w:b/>
                      <w:sz w:val="22"/>
                      <w:szCs w:val="22"/>
                    </w:rPr>
                  </w:pPr>
                  <w:r w:rsidRPr="00361A0B">
                    <w:rPr>
                      <w:rFonts w:asciiTheme="minorHAnsi" w:hAnsiTheme="minorHAnsi"/>
                      <w:b/>
                      <w:sz w:val="22"/>
                      <w:szCs w:val="22"/>
                    </w:rPr>
                    <w:t>Cost</w:t>
                  </w:r>
                </w:p>
              </w:tc>
            </w:tr>
            <w:tr w:rsidR="001B7077" w14:paraId="4D231167" w14:textId="77777777" w:rsidTr="001458E2">
              <w:tc>
                <w:tcPr>
                  <w:tcW w:w="3003" w:type="dxa"/>
                </w:tcPr>
                <w:p w14:paraId="1A155B16" w14:textId="5593F5DF" w:rsidR="001B7077" w:rsidRPr="006A5902" w:rsidRDefault="0001357D" w:rsidP="001B7077">
                  <w:pPr>
                    <w:pStyle w:val="BodyTextIndent"/>
                    <w:ind w:left="0" w:firstLine="0"/>
                    <w:rPr>
                      <w:rFonts w:asciiTheme="minorHAnsi" w:hAnsiTheme="minorHAnsi"/>
                      <w:bCs/>
                      <w:sz w:val="22"/>
                      <w:szCs w:val="22"/>
                    </w:rPr>
                  </w:pPr>
                  <w:r>
                    <w:rPr>
                      <w:rFonts w:asciiTheme="minorHAnsi" w:hAnsiTheme="minorHAnsi"/>
                      <w:bCs/>
                      <w:sz w:val="22"/>
                      <w:szCs w:val="22"/>
                    </w:rPr>
                    <w:t>Professional arranger/conductor</w:t>
                  </w:r>
                </w:p>
              </w:tc>
              <w:tc>
                <w:tcPr>
                  <w:tcW w:w="5528" w:type="dxa"/>
                </w:tcPr>
                <w:p w14:paraId="405408C6" w14:textId="159EFEED" w:rsidR="001B7077" w:rsidRPr="006A5902" w:rsidRDefault="0001357D" w:rsidP="001B7077">
                  <w:pPr>
                    <w:pStyle w:val="BodyTextIndent"/>
                    <w:ind w:left="0" w:firstLine="0"/>
                    <w:rPr>
                      <w:rFonts w:asciiTheme="minorHAnsi" w:hAnsiTheme="minorHAnsi"/>
                      <w:bCs/>
                      <w:sz w:val="22"/>
                      <w:szCs w:val="22"/>
                    </w:rPr>
                  </w:pPr>
                  <w:r>
                    <w:rPr>
                      <w:rFonts w:asciiTheme="minorHAnsi" w:hAnsiTheme="minorHAnsi"/>
                      <w:bCs/>
                      <w:sz w:val="22"/>
                      <w:szCs w:val="22"/>
                    </w:rPr>
                    <w:t>James Jones 2 days @ £250 per day</w:t>
                  </w:r>
                </w:p>
              </w:tc>
              <w:tc>
                <w:tcPr>
                  <w:tcW w:w="1418" w:type="dxa"/>
                </w:tcPr>
                <w:p w14:paraId="72E16D17" w14:textId="0134E1B1" w:rsidR="001B7077" w:rsidRPr="006A5902" w:rsidRDefault="006A5902" w:rsidP="001B7077">
                  <w:pPr>
                    <w:pStyle w:val="BodyTextIndent"/>
                    <w:ind w:left="0" w:firstLine="0"/>
                    <w:rPr>
                      <w:rFonts w:asciiTheme="minorHAnsi" w:hAnsiTheme="minorHAnsi"/>
                      <w:bCs/>
                      <w:sz w:val="22"/>
                      <w:szCs w:val="22"/>
                    </w:rPr>
                  </w:pPr>
                  <w:r>
                    <w:rPr>
                      <w:rFonts w:asciiTheme="minorHAnsi" w:hAnsiTheme="minorHAnsi"/>
                      <w:bCs/>
                      <w:sz w:val="22"/>
                      <w:szCs w:val="22"/>
                    </w:rPr>
                    <w:t>£</w:t>
                  </w:r>
                  <w:r w:rsidR="0001357D">
                    <w:rPr>
                      <w:rFonts w:asciiTheme="minorHAnsi" w:hAnsiTheme="minorHAnsi"/>
                      <w:bCs/>
                      <w:sz w:val="22"/>
                      <w:szCs w:val="22"/>
                    </w:rPr>
                    <w:t>5</w:t>
                  </w:r>
                  <w:r>
                    <w:rPr>
                      <w:rFonts w:asciiTheme="minorHAnsi" w:hAnsiTheme="minorHAnsi"/>
                      <w:bCs/>
                      <w:sz w:val="22"/>
                      <w:szCs w:val="22"/>
                    </w:rPr>
                    <w:t>00</w:t>
                  </w:r>
                </w:p>
              </w:tc>
            </w:tr>
            <w:tr w:rsidR="001B7077" w14:paraId="5D45366D" w14:textId="77777777" w:rsidTr="001458E2">
              <w:tc>
                <w:tcPr>
                  <w:tcW w:w="3003" w:type="dxa"/>
                </w:tcPr>
                <w:p w14:paraId="555F749C" w14:textId="012C371E" w:rsidR="001B7077" w:rsidRPr="006A5902" w:rsidRDefault="006A5902" w:rsidP="001B7077">
                  <w:pPr>
                    <w:pStyle w:val="BodyTextIndent"/>
                    <w:ind w:left="0" w:firstLine="0"/>
                    <w:rPr>
                      <w:rFonts w:asciiTheme="minorHAnsi" w:hAnsiTheme="minorHAnsi"/>
                      <w:bCs/>
                      <w:sz w:val="22"/>
                      <w:szCs w:val="22"/>
                    </w:rPr>
                  </w:pPr>
                  <w:r w:rsidRPr="006A5902">
                    <w:rPr>
                      <w:rFonts w:asciiTheme="minorHAnsi" w:hAnsiTheme="minorHAnsi"/>
                      <w:bCs/>
                      <w:sz w:val="22"/>
                      <w:szCs w:val="22"/>
                    </w:rPr>
                    <w:t>Musician</w:t>
                  </w:r>
                  <w:r w:rsidR="00E74B64">
                    <w:rPr>
                      <w:rFonts w:asciiTheme="minorHAnsi" w:hAnsiTheme="minorHAnsi"/>
                      <w:bCs/>
                      <w:sz w:val="22"/>
                      <w:szCs w:val="22"/>
                    </w:rPr>
                    <w:t xml:space="preserve"> group members</w:t>
                  </w:r>
                </w:p>
              </w:tc>
              <w:tc>
                <w:tcPr>
                  <w:tcW w:w="5528" w:type="dxa"/>
                </w:tcPr>
                <w:p w14:paraId="4A09567E" w14:textId="557A1F22" w:rsidR="001B7077" w:rsidRPr="006A5902" w:rsidRDefault="0001357D" w:rsidP="001B7077">
                  <w:pPr>
                    <w:pStyle w:val="BodyTextIndent"/>
                    <w:ind w:left="0" w:firstLine="0"/>
                    <w:rPr>
                      <w:rFonts w:asciiTheme="minorHAnsi" w:hAnsiTheme="minorHAnsi"/>
                      <w:bCs/>
                      <w:sz w:val="22"/>
                      <w:szCs w:val="22"/>
                    </w:rPr>
                  </w:pPr>
                  <w:r>
                    <w:rPr>
                      <w:rFonts w:asciiTheme="minorHAnsi" w:hAnsiTheme="minorHAnsi"/>
                      <w:bCs/>
                      <w:sz w:val="22"/>
                      <w:szCs w:val="22"/>
                    </w:rPr>
                    <w:t xml:space="preserve">Travel expenses, 20 people @£5 x </w:t>
                  </w:r>
                  <w:r w:rsidR="00891C7B">
                    <w:rPr>
                      <w:rFonts w:asciiTheme="minorHAnsi" w:hAnsiTheme="minorHAnsi"/>
                      <w:bCs/>
                      <w:sz w:val="22"/>
                      <w:szCs w:val="22"/>
                    </w:rPr>
                    <w:t>2 performance</w:t>
                  </w:r>
                  <w:r>
                    <w:rPr>
                      <w:rFonts w:asciiTheme="minorHAnsi" w:hAnsiTheme="minorHAnsi"/>
                      <w:bCs/>
                      <w:sz w:val="22"/>
                      <w:szCs w:val="22"/>
                    </w:rPr>
                    <w:t xml:space="preserve"> days </w:t>
                  </w:r>
                </w:p>
              </w:tc>
              <w:tc>
                <w:tcPr>
                  <w:tcW w:w="1418" w:type="dxa"/>
                </w:tcPr>
                <w:p w14:paraId="63480719" w14:textId="022D8043" w:rsidR="001B7077" w:rsidRPr="006A5902" w:rsidRDefault="00600E62" w:rsidP="001B7077">
                  <w:pPr>
                    <w:pStyle w:val="BodyTextIndent"/>
                    <w:ind w:left="0" w:firstLine="0"/>
                    <w:rPr>
                      <w:rFonts w:asciiTheme="minorHAnsi" w:hAnsiTheme="minorHAnsi"/>
                      <w:bCs/>
                      <w:sz w:val="22"/>
                      <w:szCs w:val="22"/>
                    </w:rPr>
                  </w:pPr>
                  <w:r>
                    <w:rPr>
                      <w:rFonts w:asciiTheme="minorHAnsi" w:hAnsiTheme="minorHAnsi"/>
                      <w:bCs/>
                      <w:sz w:val="22"/>
                      <w:szCs w:val="22"/>
                    </w:rPr>
                    <w:t>£</w:t>
                  </w:r>
                  <w:r w:rsidR="00891C7B">
                    <w:rPr>
                      <w:rFonts w:asciiTheme="minorHAnsi" w:hAnsiTheme="minorHAnsi"/>
                      <w:bCs/>
                      <w:sz w:val="22"/>
                      <w:szCs w:val="22"/>
                    </w:rPr>
                    <w:t>2</w:t>
                  </w:r>
                  <w:r>
                    <w:rPr>
                      <w:rFonts w:asciiTheme="minorHAnsi" w:hAnsiTheme="minorHAnsi"/>
                      <w:bCs/>
                      <w:sz w:val="22"/>
                      <w:szCs w:val="22"/>
                    </w:rPr>
                    <w:t>00</w:t>
                  </w:r>
                </w:p>
              </w:tc>
            </w:tr>
            <w:tr w:rsidR="004C2F0B" w14:paraId="6F8EE0B9" w14:textId="77777777" w:rsidTr="001458E2">
              <w:tc>
                <w:tcPr>
                  <w:tcW w:w="3003" w:type="dxa"/>
                </w:tcPr>
                <w:p w14:paraId="4FC5E1D4" w14:textId="7786D0EF" w:rsidR="004C2F0B" w:rsidRPr="006A5902" w:rsidRDefault="004C2F0B" w:rsidP="001B7077">
                  <w:pPr>
                    <w:pStyle w:val="BodyTextIndent"/>
                    <w:ind w:left="0" w:firstLine="0"/>
                    <w:rPr>
                      <w:rFonts w:asciiTheme="minorHAnsi" w:hAnsiTheme="minorHAnsi"/>
                      <w:bCs/>
                      <w:sz w:val="22"/>
                      <w:szCs w:val="22"/>
                    </w:rPr>
                  </w:pPr>
                  <w:r>
                    <w:rPr>
                      <w:rFonts w:asciiTheme="minorHAnsi" w:hAnsiTheme="minorHAnsi"/>
                      <w:bCs/>
                      <w:sz w:val="22"/>
                      <w:szCs w:val="22"/>
                    </w:rPr>
                    <w:t>Musician group members</w:t>
                  </w:r>
                </w:p>
              </w:tc>
              <w:tc>
                <w:tcPr>
                  <w:tcW w:w="5528" w:type="dxa"/>
                </w:tcPr>
                <w:p w14:paraId="7575593B" w14:textId="6C6F5C23" w:rsidR="004C2F0B" w:rsidRDefault="004C2F0B" w:rsidP="001B7077">
                  <w:pPr>
                    <w:pStyle w:val="BodyTextIndent"/>
                    <w:ind w:left="0" w:firstLine="0"/>
                    <w:rPr>
                      <w:rFonts w:asciiTheme="minorHAnsi" w:hAnsiTheme="minorHAnsi"/>
                      <w:bCs/>
                      <w:sz w:val="22"/>
                      <w:szCs w:val="22"/>
                    </w:rPr>
                  </w:pPr>
                  <w:r>
                    <w:rPr>
                      <w:rFonts w:asciiTheme="minorHAnsi" w:hAnsiTheme="minorHAnsi"/>
                      <w:bCs/>
                      <w:sz w:val="22"/>
                      <w:szCs w:val="22"/>
                    </w:rPr>
                    <w:t>Research and project management 10 days @£200 per day</w:t>
                  </w:r>
                  <w:r w:rsidR="004118DF">
                    <w:rPr>
                      <w:rFonts w:asciiTheme="minorHAnsi" w:hAnsiTheme="minorHAnsi"/>
                      <w:bCs/>
                      <w:sz w:val="22"/>
                      <w:szCs w:val="22"/>
                    </w:rPr>
                    <w:t xml:space="preserve"> IN KIND</w:t>
                  </w:r>
                </w:p>
              </w:tc>
              <w:tc>
                <w:tcPr>
                  <w:tcW w:w="1418" w:type="dxa"/>
                </w:tcPr>
                <w:p w14:paraId="31ED16C2" w14:textId="7B46566A" w:rsidR="004C2F0B" w:rsidRDefault="004C2F0B" w:rsidP="001B7077">
                  <w:pPr>
                    <w:pStyle w:val="BodyTextIndent"/>
                    <w:ind w:left="0" w:firstLine="0"/>
                    <w:rPr>
                      <w:rFonts w:asciiTheme="minorHAnsi" w:hAnsiTheme="minorHAnsi"/>
                      <w:bCs/>
                      <w:sz w:val="22"/>
                      <w:szCs w:val="22"/>
                    </w:rPr>
                  </w:pPr>
                  <w:r>
                    <w:rPr>
                      <w:rFonts w:asciiTheme="minorHAnsi" w:hAnsiTheme="minorHAnsi"/>
                      <w:bCs/>
                      <w:sz w:val="22"/>
                      <w:szCs w:val="22"/>
                    </w:rPr>
                    <w:t>£2000</w:t>
                  </w:r>
                </w:p>
              </w:tc>
            </w:tr>
            <w:tr w:rsidR="00B90196" w14:paraId="39E33304" w14:textId="77777777" w:rsidTr="001458E2">
              <w:tc>
                <w:tcPr>
                  <w:tcW w:w="3003" w:type="dxa"/>
                </w:tcPr>
                <w:p w14:paraId="6AA8D991" w14:textId="5F1B9704" w:rsidR="00B90196" w:rsidRPr="006A5902" w:rsidRDefault="00524C63" w:rsidP="001B7077">
                  <w:pPr>
                    <w:pStyle w:val="BodyTextIndent"/>
                    <w:ind w:left="0" w:firstLine="0"/>
                    <w:rPr>
                      <w:rFonts w:asciiTheme="minorHAnsi" w:hAnsiTheme="minorHAnsi"/>
                      <w:bCs/>
                      <w:sz w:val="22"/>
                      <w:szCs w:val="22"/>
                    </w:rPr>
                  </w:pPr>
                  <w:r>
                    <w:rPr>
                      <w:rFonts w:asciiTheme="minorHAnsi" w:hAnsiTheme="minorHAnsi"/>
                      <w:bCs/>
                      <w:sz w:val="22"/>
                      <w:szCs w:val="22"/>
                    </w:rPr>
                    <w:t>Programme design</w:t>
                  </w:r>
                </w:p>
              </w:tc>
              <w:tc>
                <w:tcPr>
                  <w:tcW w:w="5528" w:type="dxa"/>
                </w:tcPr>
                <w:p w14:paraId="6AAF8802" w14:textId="0FF0CC2D" w:rsidR="00B90196" w:rsidRDefault="00524C63" w:rsidP="001B7077">
                  <w:pPr>
                    <w:pStyle w:val="BodyTextIndent"/>
                    <w:ind w:left="0" w:firstLine="0"/>
                    <w:rPr>
                      <w:rFonts w:asciiTheme="minorHAnsi" w:hAnsiTheme="minorHAnsi"/>
                      <w:bCs/>
                      <w:sz w:val="22"/>
                      <w:szCs w:val="22"/>
                    </w:rPr>
                  </w:pPr>
                  <w:r>
                    <w:rPr>
                      <w:rFonts w:asciiTheme="minorHAnsi" w:hAnsiTheme="minorHAnsi"/>
                      <w:bCs/>
                      <w:sz w:val="22"/>
                      <w:szCs w:val="22"/>
                    </w:rPr>
                    <w:t>Graphic designer 3 days @ £350 per day</w:t>
                  </w:r>
                </w:p>
              </w:tc>
              <w:tc>
                <w:tcPr>
                  <w:tcW w:w="1418" w:type="dxa"/>
                </w:tcPr>
                <w:p w14:paraId="6B01A9FD" w14:textId="70B1D2F7" w:rsidR="00B90196" w:rsidRDefault="00524C63" w:rsidP="001B7077">
                  <w:pPr>
                    <w:pStyle w:val="BodyTextIndent"/>
                    <w:ind w:left="0" w:firstLine="0"/>
                    <w:rPr>
                      <w:rFonts w:asciiTheme="minorHAnsi" w:hAnsiTheme="minorHAnsi"/>
                      <w:bCs/>
                      <w:sz w:val="22"/>
                      <w:szCs w:val="22"/>
                    </w:rPr>
                  </w:pPr>
                  <w:r>
                    <w:rPr>
                      <w:rFonts w:asciiTheme="minorHAnsi" w:hAnsiTheme="minorHAnsi"/>
                      <w:bCs/>
                      <w:sz w:val="22"/>
                      <w:szCs w:val="22"/>
                    </w:rPr>
                    <w:t>£</w:t>
                  </w:r>
                  <w:r w:rsidR="00075A4C">
                    <w:rPr>
                      <w:rFonts w:asciiTheme="minorHAnsi" w:hAnsiTheme="minorHAnsi"/>
                      <w:bCs/>
                      <w:sz w:val="22"/>
                      <w:szCs w:val="22"/>
                    </w:rPr>
                    <w:t>1050</w:t>
                  </w:r>
                </w:p>
              </w:tc>
            </w:tr>
            <w:tr w:rsidR="00524C63" w14:paraId="3EB56178" w14:textId="77777777" w:rsidTr="001458E2">
              <w:tc>
                <w:tcPr>
                  <w:tcW w:w="3003" w:type="dxa"/>
                </w:tcPr>
                <w:p w14:paraId="736C22F2" w14:textId="11D0DC64" w:rsidR="00524C63" w:rsidRDefault="00524C63" w:rsidP="001B7077">
                  <w:pPr>
                    <w:pStyle w:val="BodyTextIndent"/>
                    <w:ind w:left="0" w:firstLine="0"/>
                    <w:rPr>
                      <w:rFonts w:asciiTheme="minorHAnsi" w:hAnsiTheme="minorHAnsi"/>
                      <w:bCs/>
                      <w:sz w:val="22"/>
                      <w:szCs w:val="22"/>
                    </w:rPr>
                  </w:pPr>
                  <w:r>
                    <w:rPr>
                      <w:rFonts w:asciiTheme="minorHAnsi" w:hAnsiTheme="minorHAnsi"/>
                      <w:bCs/>
                      <w:sz w:val="22"/>
                      <w:szCs w:val="22"/>
                    </w:rPr>
                    <w:t xml:space="preserve">Programme printing </w:t>
                  </w:r>
                </w:p>
              </w:tc>
              <w:tc>
                <w:tcPr>
                  <w:tcW w:w="5528" w:type="dxa"/>
                </w:tcPr>
                <w:p w14:paraId="1685A157" w14:textId="3F5A6B4D" w:rsidR="00524C63" w:rsidRDefault="00524C63" w:rsidP="001B7077">
                  <w:pPr>
                    <w:pStyle w:val="BodyTextIndent"/>
                    <w:ind w:left="0" w:firstLine="0"/>
                    <w:rPr>
                      <w:rFonts w:asciiTheme="minorHAnsi" w:hAnsiTheme="minorHAnsi"/>
                      <w:bCs/>
                      <w:sz w:val="22"/>
                      <w:szCs w:val="22"/>
                    </w:rPr>
                  </w:pPr>
                  <w:r>
                    <w:rPr>
                      <w:rFonts w:asciiTheme="minorHAnsi" w:hAnsiTheme="minorHAnsi"/>
                      <w:bCs/>
                      <w:sz w:val="22"/>
                      <w:szCs w:val="22"/>
                    </w:rPr>
                    <w:t>150 programmes @ £3 per programme</w:t>
                  </w:r>
                </w:p>
              </w:tc>
              <w:tc>
                <w:tcPr>
                  <w:tcW w:w="1418" w:type="dxa"/>
                </w:tcPr>
                <w:p w14:paraId="1F8B5129" w14:textId="50BC0FF3" w:rsidR="00524C63" w:rsidRDefault="00524C63" w:rsidP="001B7077">
                  <w:pPr>
                    <w:pStyle w:val="BodyTextIndent"/>
                    <w:ind w:left="0" w:firstLine="0"/>
                    <w:rPr>
                      <w:rFonts w:asciiTheme="minorHAnsi" w:hAnsiTheme="minorHAnsi"/>
                      <w:bCs/>
                      <w:sz w:val="22"/>
                      <w:szCs w:val="22"/>
                    </w:rPr>
                  </w:pPr>
                  <w:r>
                    <w:rPr>
                      <w:rFonts w:asciiTheme="minorHAnsi" w:hAnsiTheme="minorHAnsi"/>
                      <w:bCs/>
                      <w:sz w:val="22"/>
                      <w:szCs w:val="22"/>
                    </w:rPr>
                    <w:t>£450</w:t>
                  </w:r>
                </w:p>
              </w:tc>
            </w:tr>
            <w:tr w:rsidR="001B7077" w14:paraId="0FEA6297" w14:textId="77777777" w:rsidTr="001458E2">
              <w:tc>
                <w:tcPr>
                  <w:tcW w:w="3003" w:type="dxa"/>
                </w:tcPr>
                <w:p w14:paraId="4345E676" w14:textId="397A982A" w:rsidR="001B7077" w:rsidRPr="006A5902" w:rsidRDefault="00600E62" w:rsidP="001B7077">
                  <w:pPr>
                    <w:pStyle w:val="BodyTextIndent"/>
                    <w:ind w:left="0" w:firstLine="0"/>
                    <w:rPr>
                      <w:rFonts w:asciiTheme="minorHAnsi" w:hAnsiTheme="minorHAnsi"/>
                      <w:bCs/>
                      <w:sz w:val="22"/>
                      <w:szCs w:val="22"/>
                    </w:rPr>
                  </w:pPr>
                  <w:r>
                    <w:rPr>
                      <w:rFonts w:asciiTheme="minorHAnsi" w:hAnsiTheme="minorHAnsi"/>
                      <w:bCs/>
                      <w:sz w:val="22"/>
                      <w:szCs w:val="22"/>
                    </w:rPr>
                    <w:t>Tech</w:t>
                  </w:r>
                </w:p>
              </w:tc>
              <w:tc>
                <w:tcPr>
                  <w:tcW w:w="5528" w:type="dxa"/>
                </w:tcPr>
                <w:p w14:paraId="6BA7282A" w14:textId="49690834" w:rsidR="001B7077" w:rsidRPr="006A5902" w:rsidRDefault="00600E62" w:rsidP="001B7077">
                  <w:pPr>
                    <w:pStyle w:val="BodyTextIndent"/>
                    <w:ind w:left="0" w:firstLine="0"/>
                    <w:rPr>
                      <w:rFonts w:asciiTheme="minorHAnsi" w:hAnsiTheme="minorHAnsi"/>
                      <w:bCs/>
                      <w:sz w:val="22"/>
                      <w:szCs w:val="22"/>
                    </w:rPr>
                  </w:pPr>
                  <w:r>
                    <w:rPr>
                      <w:rFonts w:asciiTheme="minorHAnsi" w:hAnsiTheme="minorHAnsi"/>
                      <w:bCs/>
                      <w:sz w:val="22"/>
                      <w:szCs w:val="22"/>
                    </w:rPr>
                    <w:t>Hire of sound equipment</w:t>
                  </w:r>
                  <w:r w:rsidR="00704D8A">
                    <w:rPr>
                      <w:rFonts w:asciiTheme="minorHAnsi" w:hAnsiTheme="minorHAnsi"/>
                      <w:bCs/>
                      <w:sz w:val="22"/>
                      <w:szCs w:val="22"/>
                    </w:rPr>
                    <w:t>, screen for PPT presentation,</w:t>
                  </w:r>
                  <w:r>
                    <w:rPr>
                      <w:rFonts w:asciiTheme="minorHAnsi" w:hAnsiTheme="minorHAnsi"/>
                      <w:bCs/>
                      <w:sz w:val="22"/>
                      <w:szCs w:val="22"/>
                    </w:rPr>
                    <w:t xml:space="preserve"> and technician to operate (quote received)</w:t>
                  </w:r>
                </w:p>
              </w:tc>
              <w:tc>
                <w:tcPr>
                  <w:tcW w:w="1418" w:type="dxa"/>
                </w:tcPr>
                <w:p w14:paraId="06BCB14C" w14:textId="3E2AB049" w:rsidR="001B7077" w:rsidRPr="006A5902" w:rsidRDefault="00600E62" w:rsidP="001B7077">
                  <w:pPr>
                    <w:pStyle w:val="BodyTextIndent"/>
                    <w:ind w:left="0" w:firstLine="0"/>
                    <w:rPr>
                      <w:rFonts w:asciiTheme="minorHAnsi" w:hAnsiTheme="minorHAnsi"/>
                      <w:bCs/>
                      <w:sz w:val="22"/>
                      <w:szCs w:val="22"/>
                    </w:rPr>
                  </w:pPr>
                  <w:r>
                    <w:rPr>
                      <w:rFonts w:asciiTheme="minorHAnsi" w:hAnsiTheme="minorHAnsi"/>
                      <w:bCs/>
                      <w:sz w:val="22"/>
                      <w:szCs w:val="22"/>
                    </w:rPr>
                    <w:t>£</w:t>
                  </w:r>
                  <w:r w:rsidR="003C0FA1">
                    <w:rPr>
                      <w:rFonts w:asciiTheme="minorHAnsi" w:hAnsiTheme="minorHAnsi"/>
                      <w:bCs/>
                      <w:sz w:val="22"/>
                      <w:szCs w:val="22"/>
                    </w:rPr>
                    <w:t>6</w:t>
                  </w:r>
                  <w:r>
                    <w:rPr>
                      <w:rFonts w:asciiTheme="minorHAnsi" w:hAnsiTheme="minorHAnsi"/>
                      <w:bCs/>
                      <w:sz w:val="22"/>
                      <w:szCs w:val="22"/>
                    </w:rPr>
                    <w:t>00</w:t>
                  </w:r>
                </w:p>
              </w:tc>
            </w:tr>
            <w:tr w:rsidR="001B7077" w14:paraId="06240B48" w14:textId="77777777" w:rsidTr="001458E2">
              <w:tc>
                <w:tcPr>
                  <w:tcW w:w="3003" w:type="dxa"/>
                </w:tcPr>
                <w:p w14:paraId="2DD4F441" w14:textId="4EB13D0F" w:rsidR="001B7077" w:rsidRPr="006A5902" w:rsidRDefault="00600E62" w:rsidP="001B7077">
                  <w:pPr>
                    <w:pStyle w:val="BodyTextIndent"/>
                    <w:ind w:left="0" w:firstLine="0"/>
                    <w:rPr>
                      <w:rFonts w:asciiTheme="minorHAnsi" w:hAnsiTheme="minorHAnsi"/>
                      <w:bCs/>
                      <w:sz w:val="22"/>
                      <w:szCs w:val="22"/>
                    </w:rPr>
                  </w:pPr>
                  <w:r>
                    <w:rPr>
                      <w:rFonts w:asciiTheme="minorHAnsi" w:hAnsiTheme="minorHAnsi"/>
                      <w:bCs/>
                      <w:sz w:val="22"/>
                      <w:szCs w:val="22"/>
                    </w:rPr>
                    <w:t>Marketing</w:t>
                  </w:r>
                </w:p>
              </w:tc>
              <w:tc>
                <w:tcPr>
                  <w:tcW w:w="5528" w:type="dxa"/>
                </w:tcPr>
                <w:p w14:paraId="5DAB1A55" w14:textId="5CD5FECA" w:rsidR="001B7077" w:rsidRPr="006A5902" w:rsidRDefault="00922B7F" w:rsidP="001B7077">
                  <w:pPr>
                    <w:pStyle w:val="BodyTextIndent"/>
                    <w:ind w:left="0" w:firstLine="0"/>
                    <w:rPr>
                      <w:rFonts w:asciiTheme="minorHAnsi" w:hAnsiTheme="minorHAnsi"/>
                      <w:bCs/>
                      <w:sz w:val="22"/>
                      <w:szCs w:val="22"/>
                    </w:rPr>
                  </w:pPr>
                  <w:r>
                    <w:rPr>
                      <w:rFonts w:asciiTheme="minorHAnsi" w:hAnsiTheme="minorHAnsi"/>
                      <w:bCs/>
                      <w:sz w:val="22"/>
                      <w:szCs w:val="22"/>
                    </w:rPr>
                    <w:t xml:space="preserve">Social media </w:t>
                  </w:r>
                  <w:r w:rsidR="00524C63">
                    <w:rPr>
                      <w:rFonts w:asciiTheme="minorHAnsi" w:hAnsiTheme="minorHAnsi"/>
                      <w:bCs/>
                      <w:sz w:val="22"/>
                      <w:szCs w:val="22"/>
                    </w:rPr>
                    <w:t>(advertising on</w:t>
                  </w:r>
                  <w:r>
                    <w:rPr>
                      <w:rFonts w:asciiTheme="minorHAnsi" w:hAnsiTheme="minorHAnsi"/>
                      <w:bCs/>
                      <w:sz w:val="22"/>
                      <w:szCs w:val="22"/>
                    </w:rPr>
                    <w:t xml:space="preserve"> Instagram, Facebook)</w:t>
                  </w:r>
                  <w:r w:rsidR="00EF318F">
                    <w:rPr>
                      <w:rFonts w:asciiTheme="minorHAnsi" w:hAnsiTheme="minorHAnsi"/>
                      <w:bCs/>
                      <w:sz w:val="22"/>
                      <w:szCs w:val="22"/>
                    </w:rPr>
                    <w:t xml:space="preserve"> – </w:t>
                  </w:r>
                  <w:r w:rsidR="00075A4C">
                    <w:rPr>
                      <w:rFonts w:asciiTheme="minorHAnsi" w:hAnsiTheme="minorHAnsi"/>
                      <w:bCs/>
                      <w:sz w:val="22"/>
                      <w:szCs w:val="22"/>
                    </w:rPr>
                    <w:t xml:space="preserve">500 </w:t>
                  </w:r>
                  <w:r w:rsidR="00524C63">
                    <w:rPr>
                      <w:rFonts w:asciiTheme="minorHAnsi" w:hAnsiTheme="minorHAnsi"/>
                      <w:bCs/>
                      <w:sz w:val="22"/>
                      <w:szCs w:val="22"/>
                    </w:rPr>
                    <w:t>printed leaflets</w:t>
                  </w:r>
                  <w:r w:rsidR="00075A4C">
                    <w:rPr>
                      <w:rFonts w:asciiTheme="minorHAnsi" w:hAnsiTheme="minorHAnsi"/>
                      <w:bCs/>
                      <w:sz w:val="22"/>
                      <w:szCs w:val="22"/>
                    </w:rPr>
                    <w:t xml:space="preserve"> (quote received)</w:t>
                  </w:r>
                </w:p>
              </w:tc>
              <w:tc>
                <w:tcPr>
                  <w:tcW w:w="1418" w:type="dxa"/>
                </w:tcPr>
                <w:p w14:paraId="081E1BFA" w14:textId="12545DFE" w:rsidR="001B7077" w:rsidRPr="006A5902" w:rsidRDefault="00EF318F" w:rsidP="001B7077">
                  <w:pPr>
                    <w:pStyle w:val="BodyTextIndent"/>
                    <w:ind w:left="0" w:firstLine="0"/>
                    <w:rPr>
                      <w:rFonts w:asciiTheme="minorHAnsi" w:hAnsiTheme="minorHAnsi"/>
                      <w:bCs/>
                      <w:sz w:val="22"/>
                      <w:szCs w:val="22"/>
                    </w:rPr>
                  </w:pPr>
                  <w:r>
                    <w:rPr>
                      <w:rFonts w:asciiTheme="minorHAnsi" w:hAnsiTheme="minorHAnsi"/>
                      <w:bCs/>
                      <w:sz w:val="22"/>
                      <w:szCs w:val="22"/>
                    </w:rPr>
                    <w:t>£</w:t>
                  </w:r>
                  <w:r w:rsidR="00075A4C">
                    <w:rPr>
                      <w:rFonts w:asciiTheme="minorHAnsi" w:hAnsiTheme="minorHAnsi"/>
                      <w:bCs/>
                      <w:sz w:val="22"/>
                      <w:szCs w:val="22"/>
                    </w:rPr>
                    <w:t>150</w:t>
                  </w:r>
                </w:p>
              </w:tc>
            </w:tr>
            <w:tr w:rsidR="001B7077" w14:paraId="434A524E" w14:textId="77777777" w:rsidTr="001458E2">
              <w:tc>
                <w:tcPr>
                  <w:tcW w:w="3003" w:type="dxa"/>
                </w:tcPr>
                <w:p w14:paraId="2FD18B3F" w14:textId="29A71F72" w:rsidR="001B7077" w:rsidRPr="006A5902" w:rsidRDefault="00922B7F" w:rsidP="001B7077">
                  <w:pPr>
                    <w:pStyle w:val="BodyTextIndent"/>
                    <w:ind w:left="0" w:firstLine="0"/>
                    <w:rPr>
                      <w:rFonts w:asciiTheme="minorHAnsi" w:hAnsiTheme="minorHAnsi"/>
                      <w:bCs/>
                      <w:sz w:val="22"/>
                      <w:szCs w:val="22"/>
                    </w:rPr>
                  </w:pPr>
                  <w:r>
                    <w:rPr>
                      <w:rFonts w:asciiTheme="minorHAnsi" w:hAnsiTheme="minorHAnsi"/>
                      <w:bCs/>
                      <w:sz w:val="22"/>
                      <w:szCs w:val="22"/>
                    </w:rPr>
                    <w:t xml:space="preserve">Posters </w:t>
                  </w:r>
                </w:p>
              </w:tc>
              <w:tc>
                <w:tcPr>
                  <w:tcW w:w="5528" w:type="dxa"/>
                </w:tcPr>
                <w:p w14:paraId="14D7AB4F" w14:textId="1CA27EF1" w:rsidR="001B7077" w:rsidRPr="006A5902" w:rsidRDefault="00EF318F" w:rsidP="001B7077">
                  <w:pPr>
                    <w:pStyle w:val="BodyTextIndent"/>
                    <w:ind w:left="0" w:firstLine="0"/>
                    <w:rPr>
                      <w:rFonts w:asciiTheme="minorHAnsi" w:hAnsiTheme="minorHAnsi"/>
                      <w:bCs/>
                      <w:sz w:val="22"/>
                      <w:szCs w:val="22"/>
                    </w:rPr>
                  </w:pPr>
                  <w:r>
                    <w:rPr>
                      <w:rFonts w:asciiTheme="minorHAnsi" w:hAnsiTheme="minorHAnsi"/>
                      <w:bCs/>
                      <w:sz w:val="22"/>
                      <w:szCs w:val="22"/>
                    </w:rPr>
                    <w:t xml:space="preserve">Design and print of </w:t>
                  </w:r>
                  <w:r w:rsidR="003C0FA1">
                    <w:rPr>
                      <w:rFonts w:asciiTheme="minorHAnsi" w:hAnsiTheme="minorHAnsi"/>
                      <w:bCs/>
                      <w:sz w:val="22"/>
                      <w:szCs w:val="22"/>
                    </w:rPr>
                    <w:t>2</w:t>
                  </w:r>
                  <w:r>
                    <w:rPr>
                      <w:rFonts w:asciiTheme="minorHAnsi" w:hAnsiTheme="minorHAnsi"/>
                      <w:bCs/>
                      <w:sz w:val="22"/>
                      <w:szCs w:val="22"/>
                    </w:rPr>
                    <w:t>0 x event posters</w:t>
                  </w:r>
                  <w:r w:rsidR="00537B10">
                    <w:rPr>
                      <w:rFonts w:asciiTheme="minorHAnsi" w:hAnsiTheme="minorHAnsi"/>
                      <w:bCs/>
                      <w:sz w:val="22"/>
                      <w:szCs w:val="22"/>
                    </w:rPr>
                    <w:t xml:space="preserve"> (quote received)</w:t>
                  </w:r>
                </w:p>
              </w:tc>
              <w:tc>
                <w:tcPr>
                  <w:tcW w:w="1418" w:type="dxa"/>
                </w:tcPr>
                <w:p w14:paraId="30D3AAC0" w14:textId="5EBC5EE2" w:rsidR="001B7077" w:rsidRPr="006A5902" w:rsidRDefault="00EF318F" w:rsidP="001B7077">
                  <w:pPr>
                    <w:pStyle w:val="BodyTextIndent"/>
                    <w:ind w:left="0" w:firstLine="0"/>
                    <w:rPr>
                      <w:rFonts w:asciiTheme="minorHAnsi" w:hAnsiTheme="minorHAnsi"/>
                      <w:bCs/>
                      <w:sz w:val="22"/>
                      <w:szCs w:val="22"/>
                    </w:rPr>
                  </w:pPr>
                  <w:r>
                    <w:rPr>
                      <w:rFonts w:asciiTheme="minorHAnsi" w:hAnsiTheme="minorHAnsi"/>
                      <w:bCs/>
                      <w:sz w:val="22"/>
                      <w:szCs w:val="22"/>
                    </w:rPr>
                    <w:t>£</w:t>
                  </w:r>
                  <w:r w:rsidR="003C0FA1">
                    <w:rPr>
                      <w:rFonts w:asciiTheme="minorHAnsi" w:hAnsiTheme="minorHAnsi"/>
                      <w:bCs/>
                      <w:sz w:val="22"/>
                      <w:szCs w:val="22"/>
                    </w:rPr>
                    <w:t>5</w:t>
                  </w:r>
                  <w:r>
                    <w:rPr>
                      <w:rFonts w:asciiTheme="minorHAnsi" w:hAnsiTheme="minorHAnsi"/>
                      <w:bCs/>
                      <w:sz w:val="22"/>
                      <w:szCs w:val="22"/>
                    </w:rPr>
                    <w:t>0</w:t>
                  </w:r>
                </w:p>
              </w:tc>
            </w:tr>
            <w:tr w:rsidR="001B7077" w14:paraId="5B861CB3" w14:textId="77777777" w:rsidTr="001458E2">
              <w:tc>
                <w:tcPr>
                  <w:tcW w:w="3003" w:type="dxa"/>
                </w:tcPr>
                <w:p w14:paraId="154449EA" w14:textId="058C46D7" w:rsidR="001B7077" w:rsidRPr="00EF318F" w:rsidRDefault="00EF318F" w:rsidP="001B7077">
                  <w:pPr>
                    <w:pStyle w:val="BodyTextIndent"/>
                    <w:ind w:left="0" w:firstLine="0"/>
                    <w:rPr>
                      <w:rFonts w:asciiTheme="minorHAnsi" w:hAnsiTheme="minorHAnsi"/>
                      <w:b/>
                      <w:sz w:val="22"/>
                      <w:szCs w:val="22"/>
                    </w:rPr>
                  </w:pPr>
                  <w:r w:rsidRPr="00EF318F">
                    <w:rPr>
                      <w:rFonts w:asciiTheme="minorHAnsi" w:hAnsiTheme="minorHAnsi"/>
                      <w:b/>
                      <w:sz w:val="22"/>
                      <w:szCs w:val="22"/>
                    </w:rPr>
                    <w:t>Total</w:t>
                  </w:r>
                </w:p>
              </w:tc>
              <w:tc>
                <w:tcPr>
                  <w:tcW w:w="5528" w:type="dxa"/>
                </w:tcPr>
                <w:p w14:paraId="77D445BC" w14:textId="401CEED7" w:rsidR="001B7077" w:rsidRPr="00EF318F" w:rsidRDefault="00EF318F" w:rsidP="001B7077">
                  <w:pPr>
                    <w:pStyle w:val="BodyTextIndent"/>
                    <w:ind w:left="0" w:firstLine="0"/>
                    <w:rPr>
                      <w:rFonts w:asciiTheme="minorHAnsi" w:hAnsiTheme="minorHAnsi"/>
                      <w:b/>
                      <w:sz w:val="22"/>
                      <w:szCs w:val="22"/>
                    </w:rPr>
                  </w:pPr>
                  <w:r w:rsidRPr="00EF318F">
                    <w:rPr>
                      <w:rFonts w:asciiTheme="minorHAnsi" w:hAnsiTheme="minorHAnsi"/>
                      <w:b/>
                      <w:sz w:val="22"/>
                      <w:szCs w:val="22"/>
                    </w:rPr>
                    <w:t>Total</w:t>
                  </w:r>
                </w:p>
              </w:tc>
              <w:tc>
                <w:tcPr>
                  <w:tcW w:w="1418" w:type="dxa"/>
                </w:tcPr>
                <w:p w14:paraId="25843230" w14:textId="21AD037D" w:rsidR="001B7077" w:rsidRPr="009A62DB" w:rsidRDefault="00EF318F" w:rsidP="001B7077">
                  <w:pPr>
                    <w:pStyle w:val="BodyTextIndent"/>
                    <w:ind w:left="0" w:firstLine="0"/>
                    <w:rPr>
                      <w:rFonts w:asciiTheme="minorHAnsi" w:hAnsiTheme="minorHAnsi"/>
                      <w:b/>
                      <w:sz w:val="22"/>
                      <w:szCs w:val="22"/>
                    </w:rPr>
                  </w:pPr>
                  <w:r w:rsidRPr="009A62DB">
                    <w:rPr>
                      <w:rFonts w:asciiTheme="minorHAnsi" w:hAnsiTheme="minorHAnsi"/>
                      <w:b/>
                      <w:sz w:val="22"/>
                      <w:szCs w:val="22"/>
                    </w:rPr>
                    <w:t>£</w:t>
                  </w:r>
                  <w:r w:rsidR="004C2F0B">
                    <w:rPr>
                      <w:rFonts w:asciiTheme="minorHAnsi" w:hAnsiTheme="minorHAnsi"/>
                      <w:b/>
                      <w:sz w:val="22"/>
                      <w:szCs w:val="22"/>
                    </w:rPr>
                    <w:t>5,000</w:t>
                  </w:r>
                </w:p>
              </w:tc>
            </w:tr>
          </w:tbl>
          <w:p w14:paraId="6FDA1DD2" w14:textId="77777777" w:rsidR="0048717D" w:rsidRDefault="0048717D" w:rsidP="00DE21A2">
            <w:pPr>
              <w:pStyle w:val="BodyTextIndent"/>
              <w:ind w:left="0" w:firstLine="0"/>
              <w:rPr>
                <w:rFonts w:asciiTheme="minorHAnsi" w:hAnsiTheme="minorHAnsi"/>
                <w:b/>
                <w:sz w:val="22"/>
                <w:szCs w:val="22"/>
              </w:rPr>
            </w:pPr>
          </w:p>
          <w:p w14:paraId="05C6354E" w14:textId="14F2A50E" w:rsidR="009A412A" w:rsidRDefault="009A412A" w:rsidP="009A412A">
            <w:pPr>
              <w:spacing w:after="120" w:line="240" w:lineRule="auto"/>
              <w:rPr>
                <w:rFonts w:ascii="Calibri" w:eastAsia="Times New Roman" w:hAnsi="Calibri" w:cs="Times New Roman"/>
                <w:lang w:eastAsia="en-GB"/>
              </w:rPr>
            </w:pPr>
            <w:r>
              <w:rPr>
                <w:rFonts w:ascii="Calibri" w:eastAsia="Times New Roman" w:hAnsi="Calibri" w:cs="Times New Roman"/>
                <w:b/>
                <w:lang w:eastAsia="en-GB"/>
              </w:rPr>
              <w:t>Q6.</w:t>
            </w:r>
            <w:r w:rsidR="00015FB7">
              <w:rPr>
                <w:rFonts w:ascii="Calibri" w:eastAsia="Times New Roman" w:hAnsi="Calibri" w:cs="Times New Roman"/>
                <w:b/>
                <w:lang w:eastAsia="en-GB"/>
              </w:rPr>
              <w:t>c</w:t>
            </w:r>
            <w:r>
              <w:rPr>
                <w:rFonts w:ascii="Calibri" w:eastAsia="Times New Roman" w:hAnsi="Calibri" w:cs="Times New Roman"/>
                <w:b/>
                <w:lang w:eastAsia="en-GB"/>
              </w:rPr>
              <w:t xml:space="preserve"> – If your project costs more than the grant you are applying for please outline your other sources of income:</w:t>
            </w:r>
            <w:r w:rsidRPr="002C1B19">
              <w:rPr>
                <w:rFonts w:ascii="Calibri" w:eastAsia="Times New Roman" w:hAnsi="Calibri" w:cs="Times New Roman"/>
                <w:lang w:eastAsia="en-GB"/>
              </w:rPr>
              <w:t xml:space="preserve"> </w:t>
            </w:r>
            <w:r w:rsidRPr="00B20A5A">
              <w:rPr>
                <w:rFonts w:ascii="Calibri" w:eastAsia="Times New Roman" w:hAnsi="Calibri" w:cs="Times New Roman"/>
                <w:lang w:eastAsia="en-GB"/>
              </w:rPr>
              <w:t xml:space="preserve">Please provide a breakdown of </w:t>
            </w:r>
            <w:r>
              <w:rPr>
                <w:rFonts w:ascii="Calibri" w:eastAsia="Times New Roman" w:hAnsi="Calibri" w:cs="Times New Roman"/>
                <w:lang w:eastAsia="en-GB"/>
              </w:rPr>
              <w:t xml:space="preserve">income </w:t>
            </w:r>
            <w:r w:rsidRPr="00B20A5A">
              <w:rPr>
                <w:rFonts w:ascii="Calibri" w:eastAsia="Times New Roman" w:hAnsi="Calibri" w:cs="Times New Roman"/>
                <w:lang w:eastAsia="en-GB"/>
              </w:rPr>
              <w:t xml:space="preserve">in pounds and pence.  </w:t>
            </w:r>
            <w:r>
              <w:rPr>
                <w:rFonts w:ascii="Calibri" w:eastAsia="Times New Roman" w:hAnsi="Calibri" w:cs="Times New Roman"/>
                <w:lang w:eastAsia="en-GB"/>
              </w:rPr>
              <w:t xml:space="preserve">Add lines where needed. </w:t>
            </w:r>
          </w:p>
          <w:p w14:paraId="791EF9F0" w14:textId="11B910F3" w:rsidR="009A412A" w:rsidRPr="00B20A5A" w:rsidRDefault="009A412A" w:rsidP="009A412A">
            <w:pPr>
              <w:spacing w:after="120" w:line="240" w:lineRule="auto"/>
              <w:rPr>
                <w:rFonts w:ascii="Calibri" w:eastAsia="Times New Roman" w:hAnsi="Calibri" w:cs="Times New Roman"/>
                <w:lang w:eastAsia="en-GB"/>
              </w:rPr>
            </w:pPr>
            <w:r>
              <w:rPr>
                <w:rFonts w:ascii="Calibri" w:eastAsia="Times New Roman" w:hAnsi="Calibri" w:cs="Times New Roman"/>
                <w:lang w:eastAsia="en-GB"/>
              </w:rPr>
              <w:t xml:space="preserve">For example: </w:t>
            </w:r>
          </w:p>
          <w:tbl>
            <w:tblPr>
              <w:tblStyle w:val="TableGrid"/>
              <w:tblW w:w="0" w:type="auto"/>
              <w:tblLook w:val="04A0" w:firstRow="1" w:lastRow="0" w:firstColumn="1" w:lastColumn="0" w:noHBand="0" w:noVBand="1"/>
            </w:tblPr>
            <w:tblGrid>
              <w:gridCol w:w="8389"/>
              <w:gridCol w:w="1560"/>
            </w:tblGrid>
            <w:tr w:rsidR="009A412A" w14:paraId="60FD1307" w14:textId="77777777" w:rsidTr="009A412A">
              <w:tc>
                <w:tcPr>
                  <w:tcW w:w="8389" w:type="dxa"/>
                </w:tcPr>
                <w:p w14:paraId="221AFE52" w14:textId="34E6F2E4" w:rsidR="009A412A" w:rsidRDefault="00CA6F73" w:rsidP="009A412A">
                  <w:pPr>
                    <w:pStyle w:val="BodyTextIndent"/>
                    <w:ind w:left="0" w:firstLine="0"/>
                    <w:rPr>
                      <w:rFonts w:asciiTheme="minorHAnsi" w:hAnsiTheme="minorHAnsi"/>
                      <w:b/>
                      <w:sz w:val="22"/>
                      <w:szCs w:val="22"/>
                    </w:rPr>
                  </w:pPr>
                  <w:r>
                    <w:rPr>
                      <w:rFonts w:asciiTheme="minorHAnsi" w:hAnsiTheme="minorHAnsi"/>
                      <w:b/>
                      <w:sz w:val="22"/>
                      <w:szCs w:val="22"/>
                    </w:rPr>
                    <w:t>Funding source</w:t>
                  </w:r>
                </w:p>
              </w:tc>
              <w:tc>
                <w:tcPr>
                  <w:tcW w:w="1560" w:type="dxa"/>
                </w:tcPr>
                <w:p w14:paraId="009B4D9C" w14:textId="360D43DB" w:rsidR="009A412A" w:rsidRDefault="00CA6F73" w:rsidP="009A412A">
                  <w:pPr>
                    <w:pStyle w:val="BodyTextIndent"/>
                    <w:ind w:left="0" w:firstLine="0"/>
                    <w:rPr>
                      <w:rFonts w:asciiTheme="minorHAnsi" w:hAnsiTheme="minorHAnsi"/>
                      <w:b/>
                      <w:sz w:val="22"/>
                      <w:szCs w:val="22"/>
                    </w:rPr>
                  </w:pPr>
                  <w:r>
                    <w:rPr>
                      <w:rFonts w:asciiTheme="minorHAnsi" w:hAnsiTheme="minorHAnsi"/>
                      <w:b/>
                      <w:sz w:val="22"/>
                      <w:szCs w:val="22"/>
                    </w:rPr>
                    <w:t>Income</w:t>
                  </w:r>
                </w:p>
              </w:tc>
            </w:tr>
            <w:tr w:rsidR="009A412A" w14:paraId="0E80DD68" w14:textId="77777777" w:rsidTr="009A412A">
              <w:tc>
                <w:tcPr>
                  <w:tcW w:w="8389" w:type="dxa"/>
                </w:tcPr>
                <w:p w14:paraId="2D2A71A1" w14:textId="363D9881" w:rsidR="009A412A" w:rsidRPr="006A5902" w:rsidRDefault="00AF3351" w:rsidP="009A412A">
                  <w:pPr>
                    <w:pStyle w:val="BodyTextIndent"/>
                    <w:ind w:left="0" w:firstLine="0"/>
                    <w:rPr>
                      <w:rFonts w:asciiTheme="minorHAnsi" w:hAnsiTheme="minorHAnsi"/>
                      <w:bCs/>
                      <w:sz w:val="22"/>
                      <w:szCs w:val="22"/>
                    </w:rPr>
                  </w:pPr>
                  <w:r>
                    <w:rPr>
                      <w:rFonts w:asciiTheme="minorHAnsi" w:hAnsiTheme="minorHAnsi"/>
                      <w:bCs/>
                      <w:sz w:val="22"/>
                      <w:szCs w:val="22"/>
                    </w:rPr>
                    <w:t xml:space="preserve">SCT </w:t>
                  </w:r>
                  <w:r w:rsidR="007C2458">
                    <w:rPr>
                      <w:rFonts w:asciiTheme="minorHAnsi" w:hAnsiTheme="minorHAnsi"/>
                      <w:bCs/>
                      <w:sz w:val="22"/>
                      <w:szCs w:val="22"/>
                    </w:rPr>
                    <w:t xml:space="preserve">150 </w:t>
                  </w:r>
                  <w:r w:rsidR="00CA6F73">
                    <w:rPr>
                      <w:rFonts w:asciiTheme="minorHAnsi" w:hAnsiTheme="minorHAnsi"/>
                      <w:bCs/>
                      <w:sz w:val="22"/>
                      <w:szCs w:val="22"/>
                    </w:rPr>
                    <w:t>Grant</w:t>
                  </w:r>
                </w:p>
              </w:tc>
              <w:tc>
                <w:tcPr>
                  <w:tcW w:w="1560" w:type="dxa"/>
                </w:tcPr>
                <w:p w14:paraId="50560168" w14:textId="3F8DA34C" w:rsidR="009A412A" w:rsidRPr="006A5902" w:rsidRDefault="00CA6F73" w:rsidP="009A412A">
                  <w:pPr>
                    <w:pStyle w:val="BodyTextIndent"/>
                    <w:ind w:left="0" w:firstLine="0"/>
                    <w:rPr>
                      <w:rFonts w:asciiTheme="minorHAnsi" w:hAnsiTheme="minorHAnsi"/>
                      <w:bCs/>
                      <w:sz w:val="22"/>
                      <w:szCs w:val="22"/>
                    </w:rPr>
                  </w:pPr>
                  <w:r>
                    <w:rPr>
                      <w:rFonts w:asciiTheme="minorHAnsi" w:hAnsiTheme="minorHAnsi"/>
                      <w:bCs/>
                      <w:sz w:val="22"/>
                      <w:szCs w:val="22"/>
                    </w:rPr>
                    <w:t>£2,500</w:t>
                  </w:r>
                </w:p>
              </w:tc>
            </w:tr>
            <w:tr w:rsidR="009A412A" w14:paraId="61EBD3A9" w14:textId="77777777" w:rsidTr="009A412A">
              <w:tc>
                <w:tcPr>
                  <w:tcW w:w="8389" w:type="dxa"/>
                </w:tcPr>
                <w:p w14:paraId="1344403A" w14:textId="5D0B1EF5" w:rsidR="009A412A" w:rsidRPr="006A5902" w:rsidRDefault="00942E17" w:rsidP="009A412A">
                  <w:pPr>
                    <w:pStyle w:val="BodyTextIndent"/>
                    <w:ind w:left="0" w:firstLine="0"/>
                    <w:rPr>
                      <w:rFonts w:asciiTheme="minorHAnsi" w:hAnsiTheme="minorHAnsi"/>
                      <w:bCs/>
                      <w:sz w:val="22"/>
                      <w:szCs w:val="22"/>
                    </w:rPr>
                  </w:pPr>
                  <w:r>
                    <w:rPr>
                      <w:rFonts w:asciiTheme="minorHAnsi" w:hAnsiTheme="minorHAnsi"/>
                      <w:bCs/>
                      <w:sz w:val="22"/>
                      <w:szCs w:val="22"/>
                    </w:rPr>
                    <w:t xml:space="preserve">Church </w:t>
                  </w:r>
                  <w:r w:rsidR="005E0F2E">
                    <w:rPr>
                      <w:rFonts w:asciiTheme="minorHAnsi" w:hAnsiTheme="minorHAnsi"/>
                      <w:bCs/>
                      <w:sz w:val="22"/>
                      <w:szCs w:val="22"/>
                    </w:rPr>
                    <w:t xml:space="preserve">contribution (taken from </w:t>
                  </w:r>
                  <w:r w:rsidR="007C2458">
                    <w:rPr>
                      <w:rFonts w:asciiTheme="minorHAnsi" w:hAnsiTheme="minorHAnsi"/>
                      <w:bCs/>
                      <w:sz w:val="22"/>
                      <w:szCs w:val="22"/>
                    </w:rPr>
                    <w:t>cake/drink</w:t>
                  </w:r>
                  <w:r w:rsidR="005E0F2E">
                    <w:rPr>
                      <w:rFonts w:asciiTheme="minorHAnsi" w:hAnsiTheme="minorHAnsi"/>
                      <w:bCs/>
                      <w:sz w:val="22"/>
                      <w:szCs w:val="22"/>
                    </w:rPr>
                    <w:t xml:space="preserve"> sales)</w:t>
                  </w:r>
                </w:p>
              </w:tc>
              <w:tc>
                <w:tcPr>
                  <w:tcW w:w="1560" w:type="dxa"/>
                </w:tcPr>
                <w:p w14:paraId="3C60A021" w14:textId="71B1E9CA" w:rsidR="009A412A" w:rsidRPr="006A5902" w:rsidRDefault="005E0F2E" w:rsidP="009A412A">
                  <w:pPr>
                    <w:pStyle w:val="BodyTextIndent"/>
                    <w:ind w:left="0" w:firstLine="0"/>
                    <w:rPr>
                      <w:rFonts w:asciiTheme="minorHAnsi" w:hAnsiTheme="minorHAnsi"/>
                      <w:bCs/>
                      <w:sz w:val="22"/>
                      <w:szCs w:val="22"/>
                    </w:rPr>
                  </w:pPr>
                  <w:r>
                    <w:rPr>
                      <w:rFonts w:asciiTheme="minorHAnsi" w:hAnsiTheme="minorHAnsi"/>
                      <w:bCs/>
                      <w:sz w:val="22"/>
                      <w:szCs w:val="22"/>
                    </w:rPr>
                    <w:t>£</w:t>
                  </w:r>
                  <w:r w:rsidR="00AF3351">
                    <w:rPr>
                      <w:rFonts w:asciiTheme="minorHAnsi" w:hAnsiTheme="minorHAnsi"/>
                      <w:bCs/>
                      <w:sz w:val="22"/>
                      <w:szCs w:val="22"/>
                    </w:rPr>
                    <w:t>200</w:t>
                  </w:r>
                </w:p>
              </w:tc>
            </w:tr>
            <w:tr w:rsidR="00504BA3" w14:paraId="11DC7610" w14:textId="77777777" w:rsidTr="009A412A">
              <w:tc>
                <w:tcPr>
                  <w:tcW w:w="8389" w:type="dxa"/>
                </w:tcPr>
                <w:p w14:paraId="2F7919AE" w14:textId="33D572BC" w:rsidR="00504BA3" w:rsidRPr="006A5902" w:rsidRDefault="00504BA3" w:rsidP="00504BA3">
                  <w:pPr>
                    <w:pStyle w:val="BodyTextIndent"/>
                    <w:ind w:left="0" w:firstLine="0"/>
                    <w:rPr>
                      <w:rFonts w:asciiTheme="minorHAnsi" w:hAnsiTheme="minorHAnsi"/>
                      <w:bCs/>
                      <w:sz w:val="22"/>
                      <w:szCs w:val="22"/>
                    </w:rPr>
                  </w:pPr>
                  <w:r>
                    <w:rPr>
                      <w:rFonts w:asciiTheme="minorHAnsi" w:hAnsiTheme="minorHAnsi"/>
                      <w:bCs/>
                      <w:sz w:val="22"/>
                      <w:szCs w:val="22"/>
                    </w:rPr>
                    <w:t>Research and project management 10 days @£200 per day</w:t>
                  </w:r>
                  <w:r w:rsidR="00942E17">
                    <w:rPr>
                      <w:rFonts w:asciiTheme="minorHAnsi" w:hAnsiTheme="minorHAnsi"/>
                      <w:bCs/>
                      <w:sz w:val="22"/>
                      <w:szCs w:val="22"/>
                    </w:rPr>
                    <w:t xml:space="preserve"> IN KIND</w:t>
                  </w:r>
                </w:p>
              </w:tc>
              <w:tc>
                <w:tcPr>
                  <w:tcW w:w="1560" w:type="dxa"/>
                </w:tcPr>
                <w:p w14:paraId="53DAF456" w14:textId="1E51F4BC" w:rsidR="00504BA3" w:rsidRPr="006A5902" w:rsidRDefault="00504BA3" w:rsidP="00504BA3">
                  <w:pPr>
                    <w:pStyle w:val="BodyTextIndent"/>
                    <w:ind w:left="0" w:firstLine="0"/>
                    <w:rPr>
                      <w:rFonts w:asciiTheme="minorHAnsi" w:hAnsiTheme="minorHAnsi"/>
                      <w:bCs/>
                      <w:sz w:val="22"/>
                      <w:szCs w:val="22"/>
                    </w:rPr>
                  </w:pPr>
                  <w:r>
                    <w:rPr>
                      <w:rFonts w:asciiTheme="minorHAnsi" w:hAnsiTheme="minorHAnsi"/>
                      <w:bCs/>
                      <w:sz w:val="22"/>
                      <w:szCs w:val="22"/>
                    </w:rPr>
                    <w:t>£2000</w:t>
                  </w:r>
                </w:p>
              </w:tc>
            </w:tr>
            <w:tr w:rsidR="00CA6D44" w14:paraId="582A2D16" w14:textId="77777777" w:rsidTr="009A412A">
              <w:tc>
                <w:tcPr>
                  <w:tcW w:w="8389" w:type="dxa"/>
                </w:tcPr>
                <w:p w14:paraId="47EBFB02" w14:textId="03B68FDE" w:rsidR="00CA6D44" w:rsidRDefault="00942E17" w:rsidP="00504BA3">
                  <w:pPr>
                    <w:pStyle w:val="BodyTextIndent"/>
                    <w:ind w:left="0" w:firstLine="0"/>
                    <w:rPr>
                      <w:rFonts w:asciiTheme="minorHAnsi" w:hAnsiTheme="minorHAnsi"/>
                      <w:bCs/>
                      <w:sz w:val="22"/>
                      <w:szCs w:val="22"/>
                    </w:rPr>
                  </w:pPr>
                  <w:r>
                    <w:rPr>
                      <w:rFonts w:asciiTheme="minorHAnsi" w:hAnsiTheme="minorHAnsi"/>
                      <w:bCs/>
                      <w:sz w:val="22"/>
                      <w:szCs w:val="22"/>
                    </w:rPr>
                    <w:t>Donation from group member</w:t>
                  </w:r>
                  <w:r w:rsidR="009A6B24">
                    <w:rPr>
                      <w:rFonts w:asciiTheme="minorHAnsi" w:hAnsiTheme="minorHAnsi"/>
                      <w:bCs/>
                      <w:sz w:val="22"/>
                      <w:szCs w:val="22"/>
                    </w:rPr>
                    <w:t>’</w:t>
                  </w:r>
                  <w:r>
                    <w:rPr>
                      <w:rFonts w:asciiTheme="minorHAnsi" w:hAnsiTheme="minorHAnsi"/>
                      <w:bCs/>
                      <w:sz w:val="22"/>
                      <w:szCs w:val="22"/>
                    </w:rPr>
                    <w:t>s subs</w:t>
                  </w:r>
                </w:p>
              </w:tc>
              <w:tc>
                <w:tcPr>
                  <w:tcW w:w="1560" w:type="dxa"/>
                </w:tcPr>
                <w:p w14:paraId="430955B7" w14:textId="0FD2CC7E" w:rsidR="00CA6D44" w:rsidRDefault="00942E17" w:rsidP="00504BA3">
                  <w:pPr>
                    <w:pStyle w:val="BodyTextIndent"/>
                    <w:ind w:left="0" w:firstLine="0"/>
                    <w:rPr>
                      <w:rFonts w:asciiTheme="minorHAnsi" w:hAnsiTheme="minorHAnsi"/>
                      <w:bCs/>
                      <w:sz w:val="22"/>
                      <w:szCs w:val="22"/>
                    </w:rPr>
                  </w:pPr>
                  <w:r>
                    <w:rPr>
                      <w:rFonts w:asciiTheme="minorHAnsi" w:hAnsiTheme="minorHAnsi"/>
                      <w:bCs/>
                      <w:sz w:val="22"/>
                      <w:szCs w:val="22"/>
                    </w:rPr>
                    <w:t xml:space="preserve">£300 </w:t>
                  </w:r>
                </w:p>
              </w:tc>
            </w:tr>
            <w:tr w:rsidR="00504BA3" w14:paraId="455A9329" w14:textId="77777777" w:rsidTr="009A412A">
              <w:tc>
                <w:tcPr>
                  <w:tcW w:w="8389" w:type="dxa"/>
                </w:tcPr>
                <w:p w14:paraId="043818C0" w14:textId="77777777" w:rsidR="00504BA3" w:rsidRPr="00EF318F" w:rsidRDefault="00504BA3" w:rsidP="00504BA3">
                  <w:pPr>
                    <w:pStyle w:val="BodyTextIndent"/>
                    <w:ind w:left="0" w:firstLine="0"/>
                    <w:rPr>
                      <w:rFonts w:asciiTheme="minorHAnsi" w:hAnsiTheme="minorHAnsi"/>
                      <w:b/>
                      <w:sz w:val="22"/>
                      <w:szCs w:val="22"/>
                    </w:rPr>
                  </w:pPr>
                  <w:r w:rsidRPr="00EF318F">
                    <w:rPr>
                      <w:rFonts w:asciiTheme="minorHAnsi" w:hAnsiTheme="minorHAnsi"/>
                      <w:b/>
                      <w:sz w:val="22"/>
                      <w:szCs w:val="22"/>
                    </w:rPr>
                    <w:lastRenderedPageBreak/>
                    <w:t>Total</w:t>
                  </w:r>
                </w:p>
              </w:tc>
              <w:tc>
                <w:tcPr>
                  <w:tcW w:w="1560" w:type="dxa"/>
                </w:tcPr>
                <w:p w14:paraId="771A41C8" w14:textId="4A6206F1" w:rsidR="00504BA3" w:rsidRPr="009A62DB" w:rsidRDefault="00504BA3" w:rsidP="00504BA3">
                  <w:pPr>
                    <w:pStyle w:val="BodyTextIndent"/>
                    <w:ind w:left="0" w:firstLine="0"/>
                    <w:rPr>
                      <w:rFonts w:asciiTheme="minorHAnsi" w:hAnsiTheme="minorHAnsi"/>
                      <w:b/>
                      <w:sz w:val="22"/>
                      <w:szCs w:val="22"/>
                    </w:rPr>
                  </w:pPr>
                  <w:r w:rsidRPr="009A62DB">
                    <w:rPr>
                      <w:rFonts w:asciiTheme="minorHAnsi" w:hAnsiTheme="minorHAnsi"/>
                      <w:b/>
                      <w:sz w:val="22"/>
                      <w:szCs w:val="22"/>
                    </w:rPr>
                    <w:t>£</w:t>
                  </w:r>
                  <w:r w:rsidR="00CA6D44">
                    <w:rPr>
                      <w:rFonts w:asciiTheme="minorHAnsi" w:hAnsiTheme="minorHAnsi"/>
                      <w:b/>
                      <w:sz w:val="22"/>
                      <w:szCs w:val="22"/>
                    </w:rPr>
                    <w:t>5,000</w:t>
                  </w:r>
                </w:p>
              </w:tc>
            </w:tr>
          </w:tbl>
          <w:p w14:paraId="45D2310D" w14:textId="77777777" w:rsidR="003C71AD" w:rsidRDefault="003C71AD" w:rsidP="00DE21A2">
            <w:pPr>
              <w:pStyle w:val="BodyTextIndent"/>
              <w:ind w:left="0" w:firstLine="0"/>
              <w:rPr>
                <w:rFonts w:asciiTheme="minorHAnsi" w:hAnsiTheme="minorHAnsi"/>
                <w:b/>
                <w:sz w:val="22"/>
                <w:szCs w:val="22"/>
              </w:rPr>
            </w:pPr>
          </w:p>
          <w:p w14:paraId="6763CBFB" w14:textId="77777777" w:rsidR="005E0F2E" w:rsidRDefault="005E0F2E" w:rsidP="00DE21A2">
            <w:pPr>
              <w:pStyle w:val="BodyTextIndent"/>
              <w:ind w:left="0" w:firstLine="0"/>
              <w:rPr>
                <w:rFonts w:asciiTheme="minorHAnsi" w:hAnsiTheme="minorHAnsi"/>
                <w:b/>
                <w:sz w:val="22"/>
                <w:szCs w:val="22"/>
              </w:rPr>
            </w:pPr>
          </w:p>
          <w:p w14:paraId="659ADD30" w14:textId="41F92518" w:rsidR="00994573" w:rsidRPr="001C1A44" w:rsidRDefault="00994573" w:rsidP="00994573">
            <w:pPr>
              <w:pStyle w:val="BodyTextIndent"/>
              <w:ind w:left="0" w:firstLine="0"/>
              <w:rPr>
                <w:rFonts w:asciiTheme="minorHAnsi" w:hAnsiTheme="minorHAnsi"/>
                <w:sz w:val="22"/>
                <w:szCs w:val="22"/>
              </w:rPr>
            </w:pPr>
            <w:r w:rsidRPr="001C1A44">
              <w:rPr>
                <w:rFonts w:asciiTheme="minorHAnsi" w:hAnsiTheme="minorHAnsi"/>
                <w:b/>
                <w:sz w:val="22"/>
                <w:szCs w:val="22"/>
              </w:rPr>
              <w:t>Q</w:t>
            </w:r>
            <w:r w:rsidR="00791B5F">
              <w:rPr>
                <w:rFonts w:asciiTheme="minorHAnsi" w:hAnsiTheme="minorHAnsi"/>
                <w:b/>
                <w:sz w:val="22"/>
                <w:szCs w:val="22"/>
              </w:rPr>
              <w:t>5</w:t>
            </w:r>
            <w:r w:rsidRPr="001C1A44">
              <w:rPr>
                <w:rFonts w:asciiTheme="minorHAnsi" w:hAnsiTheme="minorHAnsi"/>
                <w:b/>
                <w:sz w:val="22"/>
                <w:szCs w:val="22"/>
              </w:rPr>
              <w:t xml:space="preserve"> When is this project going to start/end?</w:t>
            </w:r>
          </w:p>
          <w:p w14:paraId="01246E6E" w14:textId="59AFCB6D" w:rsidR="00994573" w:rsidRPr="001C1A44" w:rsidRDefault="00994573" w:rsidP="00994573">
            <w:pPr>
              <w:pStyle w:val="BodyTextIndent"/>
              <w:ind w:left="0" w:firstLine="0"/>
              <w:rPr>
                <w:rFonts w:asciiTheme="minorHAnsi" w:hAnsiTheme="minorHAnsi"/>
                <w:sz w:val="22"/>
                <w:szCs w:val="22"/>
              </w:rPr>
            </w:pPr>
            <w:r w:rsidRPr="004912BF">
              <w:rPr>
                <w:rFonts w:asciiTheme="minorHAnsi" w:hAnsiTheme="minorHAnsi"/>
                <w:sz w:val="22"/>
                <w:szCs w:val="22"/>
              </w:rPr>
              <w:t xml:space="preserve">Your project should start at least </w:t>
            </w:r>
            <w:r w:rsidR="00DB78D9">
              <w:rPr>
                <w:rFonts w:asciiTheme="minorHAnsi" w:hAnsiTheme="minorHAnsi"/>
                <w:sz w:val="22"/>
                <w:szCs w:val="22"/>
              </w:rPr>
              <w:t>1</w:t>
            </w:r>
            <w:r w:rsidR="00585529">
              <w:rPr>
                <w:rFonts w:asciiTheme="minorHAnsi" w:hAnsiTheme="minorHAnsi"/>
                <w:sz w:val="22"/>
                <w:szCs w:val="22"/>
              </w:rPr>
              <w:t>5</w:t>
            </w:r>
            <w:r w:rsidR="00DB78D9">
              <w:rPr>
                <w:rFonts w:asciiTheme="minorHAnsi" w:hAnsiTheme="minorHAnsi"/>
                <w:sz w:val="22"/>
                <w:szCs w:val="22"/>
              </w:rPr>
              <w:t xml:space="preserve"> days </w:t>
            </w:r>
            <w:r w:rsidRPr="004912BF">
              <w:rPr>
                <w:rFonts w:asciiTheme="minorHAnsi" w:hAnsiTheme="minorHAnsi"/>
                <w:sz w:val="22"/>
                <w:szCs w:val="22"/>
              </w:rPr>
              <w:t xml:space="preserve">after the grant </w:t>
            </w:r>
            <w:r>
              <w:rPr>
                <w:rFonts w:asciiTheme="minorHAnsi" w:hAnsiTheme="minorHAnsi"/>
                <w:sz w:val="22"/>
                <w:szCs w:val="22"/>
              </w:rPr>
              <w:t>decision</w:t>
            </w:r>
            <w:r w:rsidRPr="004912BF">
              <w:rPr>
                <w:rFonts w:asciiTheme="minorHAnsi" w:hAnsiTheme="minorHAnsi"/>
                <w:sz w:val="22"/>
                <w:szCs w:val="22"/>
              </w:rPr>
              <w:t xml:space="preserve"> date and needs to be complete by</w:t>
            </w:r>
            <w:r w:rsidR="0028412E">
              <w:rPr>
                <w:rFonts w:asciiTheme="minorHAnsi" w:hAnsiTheme="minorHAnsi"/>
                <w:sz w:val="22"/>
                <w:szCs w:val="22"/>
              </w:rPr>
              <w:t xml:space="preserve"> </w:t>
            </w:r>
            <w:r w:rsidR="007F73C5">
              <w:rPr>
                <w:rFonts w:asciiTheme="minorHAnsi" w:hAnsiTheme="minorHAnsi"/>
                <w:sz w:val="22"/>
                <w:szCs w:val="22"/>
              </w:rPr>
              <w:t>10pm</w:t>
            </w:r>
            <w:r w:rsidR="0028412E">
              <w:rPr>
                <w:rFonts w:asciiTheme="minorHAnsi" w:hAnsiTheme="minorHAnsi"/>
                <w:sz w:val="22"/>
                <w:szCs w:val="22"/>
              </w:rPr>
              <w:t xml:space="preserve"> 1</w:t>
            </w:r>
            <w:r w:rsidR="007F73C5">
              <w:rPr>
                <w:rFonts w:asciiTheme="minorHAnsi" w:hAnsiTheme="minorHAnsi"/>
                <w:sz w:val="22"/>
                <w:szCs w:val="22"/>
              </w:rPr>
              <w:t>2</w:t>
            </w:r>
            <w:r w:rsidR="0028412E">
              <w:rPr>
                <w:rFonts w:asciiTheme="minorHAnsi" w:hAnsiTheme="minorHAnsi"/>
                <w:sz w:val="22"/>
                <w:szCs w:val="22"/>
              </w:rPr>
              <w:t xml:space="preserve"> </w:t>
            </w:r>
            <w:r w:rsidR="007F73C5">
              <w:rPr>
                <w:rFonts w:asciiTheme="minorHAnsi" w:hAnsiTheme="minorHAnsi"/>
                <w:sz w:val="22"/>
                <w:szCs w:val="22"/>
              </w:rPr>
              <w:t>April</w:t>
            </w:r>
            <w:r w:rsidR="0028412E">
              <w:rPr>
                <w:rFonts w:asciiTheme="minorHAnsi" w:hAnsiTheme="minorHAnsi"/>
                <w:sz w:val="22"/>
                <w:szCs w:val="22"/>
              </w:rPr>
              <w:t xml:space="preserve"> 2026</w:t>
            </w:r>
            <w:r w:rsidR="00DB78D9">
              <w:rPr>
                <w:rFonts w:asciiTheme="minorHAnsi" w:hAnsiTheme="minorHAnsi"/>
                <w:sz w:val="22"/>
                <w:szCs w:val="22"/>
              </w:rPr>
              <w:t xml:space="preserve">. Please allow enough time for event planning, marketing and </w:t>
            </w:r>
            <w:r w:rsidR="004B297E">
              <w:rPr>
                <w:rFonts w:asciiTheme="minorHAnsi" w:hAnsiTheme="minorHAnsi"/>
                <w:sz w:val="22"/>
                <w:szCs w:val="22"/>
              </w:rPr>
              <w:t xml:space="preserve">any licence applications you might require. </w:t>
            </w:r>
          </w:p>
          <w:p w14:paraId="6DAD2C54" w14:textId="77777777" w:rsidR="00994573" w:rsidRPr="001C1A44" w:rsidRDefault="00994573" w:rsidP="00994573">
            <w:pPr>
              <w:pStyle w:val="BodyTextIndent"/>
              <w:ind w:left="0" w:firstLine="0"/>
              <w:rPr>
                <w:rFonts w:asciiTheme="minorHAnsi" w:hAnsiTheme="minorHAnsi"/>
                <w:sz w:val="22"/>
                <w:szCs w:val="22"/>
              </w:rPr>
            </w:pPr>
          </w:p>
          <w:p w14:paraId="278A7F77" w14:textId="77777777" w:rsidR="00994573" w:rsidRPr="001C1A44" w:rsidRDefault="00994573" w:rsidP="00994573">
            <w:pPr>
              <w:pStyle w:val="BodyTextIndent"/>
              <w:ind w:left="0" w:firstLine="0"/>
              <w:rPr>
                <w:rFonts w:asciiTheme="minorHAnsi" w:hAnsiTheme="minorHAnsi"/>
                <w:sz w:val="22"/>
                <w:szCs w:val="22"/>
              </w:rPr>
            </w:pPr>
            <w:r w:rsidRPr="001C1A44">
              <w:rPr>
                <w:rFonts w:asciiTheme="minorHAnsi" w:hAnsiTheme="minorHAnsi"/>
                <w:sz w:val="22"/>
                <w:szCs w:val="22"/>
              </w:rPr>
              <w:t>Usually, we receive a lot of applications and it takes time to assess them all to make the grant decisions.  If you don’t have a specific start date please put “when grant decision is made.”</w:t>
            </w:r>
          </w:p>
          <w:p w14:paraId="280F14BA" w14:textId="77777777" w:rsidR="00994573" w:rsidRDefault="00994573" w:rsidP="00DE21A2">
            <w:pPr>
              <w:pStyle w:val="BodyTextIndent"/>
              <w:ind w:left="0" w:firstLine="0"/>
              <w:rPr>
                <w:rFonts w:asciiTheme="minorHAnsi" w:hAnsiTheme="minorHAnsi"/>
                <w:b/>
                <w:sz w:val="22"/>
                <w:szCs w:val="22"/>
              </w:rPr>
            </w:pPr>
          </w:p>
          <w:p w14:paraId="774D11D4" w14:textId="2EE13057" w:rsidR="007A51B6" w:rsidRPr="00361A0B" w:rsidRDefault="00DE2D90" w:rsidP="007A51B6">
            <w:pPr>
              <w:pStyle w:val="BodyTextIndent"/>
              <w:ind w:left="0" w:firstLine="0"/>
              <w:rPr>
                <w:rFonts w:asciiTheme="minorHAnsi" w:hAnsiTheme="minorHAnsi"/>
                <w:sz w:val="22"/>
                <w:szCs w:val="22"/>
              </w:rPr>
            </w:pPr>
            <w:r>
              <w:rPr>
                <w:rFonts w:asciiTheme="minorHAnsi" w:hAnsiTheme="minorHAnsi"/>
                <w:b/>
                <w:sz w:val="22"/>
                <w:szCs w:val="22"/>
              </w:rPr>
              <w:t>Q6</w:t>
            </w:r>
            <w:r w:rsidR="007A51B6" w:rsidRPr="00361A0B">
              <w:rPr>
                <w:rFonts w:asciiTheme="minorHAnsi" w:hAnsiTheme="minorHAnsi"/>
                <w:b/>
                <w:sz w:val="22"/>
                <w:szCs w:val="22"/>
              </w:rPr>
              <w:t xml:space="preserve"> </w:t>
            </w:r>
            <w:r w:rsidR="007A51B6">
              <w:rPr>
                <w:rFonts w:asciiTheme="minorHAnsi" w:hAnsiTheme="minorHAnsi"/>
                <w:b/>
                <w:sz w:val="22"/>
                <w:szCs w:val="22"/>
              </w:rPr>
              <w:t xml:space="preserve">a-b </w:t>
            </w:r>
            <w:r w:rsidR="007A51B6" w:rsidRPr="00CC4832">
              <w:rPr>
                <w:rFonts w:asciiTheme="minorHAnsi" w:hAnsiTheme="minorHAnsi"/>
                <w:b/>
                <w:color w:val="000000"/>
                <w:sz w:val="22"/>
                <w:szCs w:val="22"/>
              </w:rPr>
              <w:t xml:space="preserve">How many people do you expect to </w:t>
            </w:r>
            <w:r w:rsidR="007A51B6">
              <w:rPr>
                <w:rFonts w:asciiTheme="minorHAnsi" w:hAnsiTheme="minorHAnsi"/>
                <w:b/>
                <w:color w:val="000000"/>
                <w:sz w:val="22"/>
                <w:szCs w:val="22"/>
              </w:rPr>
              <w:t xml:space="preserve">attend </w:t>
            </w:r>
            <w:r w:rsidR="007A51B6" w:rsidRPr="00CC4832">
              <w:rPr>
                <w:rFonts w:asciiTheme="minorHAnsi" w:hAnsiTheme="minorHAnsi"/>
                <w:b/>
                <w:color w:val="000000"/>
                <w:sz w:val="22"/>
                <w:szCs w:val="22"/>
              </w:rPr>
              <w:t xml:space="preserve">your </w:t>
            </w:r>
            <w:r w:rsidR="007A51B6">
              <w:rPr>
                <w:rFonts w:asciiTheme="minorHAnsi" w:hAnsiTheme="minorHAnsi"/>
                <w:b/>
                <w:color w:val="000000"/>
                <w:sz w:val="22"/>
                <w:szCs w:val="22"/>
              </w:rPr>
              <w:t>event as audience/visitors</w:t>
            </w:r>
            <w:r w:rsidR="007A51B6" w:rsidRPr="00CC4832">
              <w:rPr>
                <w:rFonts w:asciiTheme="minorHAnsi" w:hAnsiTheme="minorHAnsi"/>
                <w:b/>
                <w:color w:val="000000"/>
                <w:sz w:val="22"/>
                <w:szCs w:val="22"/>
              </w:rPr>
              <w:t>?</w:t>
            </w:r>
            <w:r w:rsidR="007A51B6">
              <w:rPr>
                <w:rFonts w:asciiTheme="minorHAnsi" w:hAnsiTheme="minorHAnsi"/>
                <w:b/>
                <w:color w:val="000000"/>
                <w:sz w:val="22"/>
                <w:szCs w:val="22"/>
              </w:rPr>
              <w:t xml:space="preserve">; How many do you expect to participate in your project/event as artists, workshop participants, speakers, volunteers, interviewees, etc.?;  </w:t>
            </w:r>
          </w:p>
          <w:p w14:paraId="34D8A6EF" w14:textId="77777777" w:rsidR="005F7BB1" w:rsidRDefault="007A51B6" w:rsidP="007A51B6">
            <w:pPr>
              <w:pStyle w:val="BodyTextIndent"/>
              <w:ind w:left="0" w:firstLine="0"/>
              <w:rPr>
                <w:rFonts w:asciiTheme="minorHAnsi" w:hAnsiTheme="minorHAnsi"/>
                <w:sz w:val="22"/>
                <w:szCs w:val="22"/>
              </w:rPr>
            </w:pPr>
            <w:r w:rsidRPr="00361A0B">
              <w:rPr>
                <w:rFonts w:asciiTheme="minorHAnsi" w:hAnsiTheme="minorHAnsi"/>
                <w:sz w:val="22"/>
                <w:szCs w:val="22"/>
              </w:rPr>
              <w:t xml:space="preserve">Please give approximate figures of how many </w:t>
            </w:r>
            <w:r w:rsidRPr="001C1A44">
              <w:rPr>
                <w:rFonts w:asciiTheme="minorHAnsi" w:hAnsiTheme="minorHAnsi"/>
                <w:sz w:val="22"/>
                <w:szCs w:val="22"/>
              </w:rPr>
              <w:t xml:space="preserve">people this grant funding will directly benefit.  By ‘directly benefit’ we mean the number of people who will attend your activity/event (as audience/visitors) and the number of people directly involved in delivering the project (as </w:t>
            </w:r>
            <w:r w:rsidR="00B7045B">
              <w:rPr>
                <w:rFonts w:asciiTheme="minorHAnsi" w:hAnsiTheme="minorHAnsi"/>
                <w:sz w:val="22"/>
                <w:szCs w:val="22"/>
              </w:rPr>
              <w:t xml:space="preserve">artists, </w:t>
            </w:r>
            <w:r w:rsidRPr="001C1A44">
              <w:rPr>
                <w:rFonts w:asciiTheme="minorHAnsi" w:hAnsiTheme="minorHAnsi"/>
                <w:sz w:val="22"/>
                <w:szCs w:val="22"/>
              </w:rPr>
              <w:t xml:space="preserve">participants, speakers, volunteers etc.).  For example, there could be </w:t>
            </w:r>
            <w:r>
              <w:rPr>
                <w:rFonts w:asciiTheme="minorHAnsi" w:hAnsiTheme="minorHAnsi"/>
                <w:sz w:val="22"/>
                <w:szCs w:val="22"/>
              </w:rPr>
              <w:t>5</w:t>
            </w:r>
            <w:r w:rsidRPr="001C1A44">
              <w:rPr>
                <w:rFonts w:asciiTheme="minorHAnsi" w:hAnsiTheme="minorHAnsi"/>
                <w:sz w:val="22"/>
                <w:szCs w:val="22"/>
              </w:rPr>
              <w:t xml:space="preserve"> volunteers running the project, and an expected audience of </w:t>
            </w:r>
            <w:r>
              <w:rPr>
                <w:rFonts w:asciiTheme="minorHAnsi" w:hAnsiTheme="minorHAnsi"/>
                <w:sz w:val="22"/>
                <w:szCs w:val="22"/>
              </w:rPr>
              <w:t>5</w:t>
            </w:r>
            <w:r w:rsidRPr="001C1A44">
              <w:rPr>
                <w:rFonts w:asciiTheme="minorHAnsi" w:hAnsiTheme="minorHAnsi"/>
                <w:sz w:val="22"/>
                <w:szCs w:val="22"/>
              </w:rPr>
              <w:t xml:space="preserve">0 people. </w:t>
            </w:r>
          </w:p>
          <w:p w14:paraId="7DC15A0F" w14:textId="77777777" w:rsidR="005F7BB1" w:rsidRDefault="005F7BB1" w:rsidP="007A51B6">
            <w:pPr>
              <w:pStyle w:val="BodyTextIndent"/>
              <w:ind w:left="0" w:firstLine="0"/>
              <w:rPr>
                <w:rFonts w:asciiTheme="minorHAnsi" w:hAnsiTheme="minorHAnsi"/>
                <w:sz w:val="22"/>
                <w:szCs w:val="22"/>
              </w:rPr>
            </w:pPr>
          </w:p>
          <w:p w14:paraId="5C02C9FE" w14:textId="7688EB8C" w:rsidR="007A51B6" w:rsidRDefault="007A51B6" w:rsidP="007A51B6">
            <w:pPr>
              <w:pStyle w:val="BodyTextIndent"/>
              <w:ind w:left="0" w:firstLine="0"/>
              <w:rPr>
                <w:rFonts w:asciiTheme="minorHAnsi" w:hAnsiTheme="minorHAnsi"/>
                <w:sz w:val="22"/>
                <w:szCs w:val="22"/>
              </w:rPr>
            </w:pPr>
            <w:r w:rsidRPr="001C1A44">
              <w:rPr>
                <w:rFonts w:asciiTheme="minorHAnsi" w:hAnsiTheme="minorHAnsi"/>
                <w:sz w:val="22"/>
                <w:szCs w:val="22"/>
              </w:rPr>
              <w:t>We are not anticipating communities using these funds to deliver large-scale public events, you will not have t</w:t>
            </w:r>
            <w:r>
              <w:rPr>
                <w:rFonts w:asciiTheme="minorHAnsi" w:hAnsiTheme="minorHAnsi"/>
                <w:sz w:val="22"/>
                <w:szCs w:val="22"/>
              </w:rPr>
              <w:t xml:space="preserve">o </w:t>
            </w:r>
            <w:r w:rsidRPr="001C1A44">
              <w:rPr>
                <w:rFonts w:asciiTheme="minorHAnsi" w:hAnsiTheme="minorHAnsi"/>
                <w:sz w:val="22"/>
                <w:szCs w:val="22"/>
              </w:rPr>
              <w:t>reach hundreds of people to be successful, but similarly we will not be likely to give a grant of £</w:t>
            </w:r>
            <w:r>
              <w:rPr>
                <w:rFonts w:asciiTheme="minorHAnsi" w:hAnsiTheme="minorHAnsi"/>
                <w:sz w:val="22"/>
                <w:szCs w:val="22"/>
              </w:rPr>
              <w:t>2,500</w:t>
            </w:r>
            <w:r w:rsidRPr="001C1A44">
              <w:rPr>
                <w:rFonts w:asciiTheme="minorHAnsi" w:hAnsiTheme="minorHAnsi"/>
                <w:sz w:val="22"/>
                <w:szCs w:val="22"/>
              </w:rPr>
              <w:t xml:space="preserve"> to a project which only benefits a couple of people. </w:t>
            </w:r>
          </w:p>
          <w:p w14:paraId="71D38B83" w14:textId="77777777" w:rsidR="0073540B" w:rsidRDefault="0073540B" w:rsidP="007A51B6">
            <w:pPr>
              <w:pStyle w:val="BodyTextIndent"/>
              <w:ind w:left="0" w:firstLine="0"/>
              <w:rPr>
                <w:rFonts w:asciiTheme="minorHAnsi" w:hAnsiTheme="minorHAnsi" w:cstheme="minorHAnsi"/>
                <w:sz w:val="22"/>
                <w:szCs w:val="22"/>
              </w:rPr>
            </w:pPr>
          </w:p>
          <w:p w14:paraId="28010983" w14:textId="62D8CF34" w:rsidR="00FB5CE0" w:rsidRPr="00A20D07" w:rsidRDefault="00FB5CE0" w:rsidP="00FB5CE0">
            <w:pPr>
              <w:spacing w:after="120" w:line="240" w:lineRule="auto"/>
              <w:rPr>
                <w:rFonts w:ascii="Calibri" w:eastAsia="Times New Roman" w:hAnsi="Calibri" w:cs="Times New Roman"/>
                <w:b/>
                <w:bCs/>
                <w:lang w:eastAsia="en-GB"/>
              </w:rPr>
            </w:pPr>
            <w:r>
              <w:rPr>
                <w:rFonts w:ascii="Calibri" w:eastAsia="Times New Roman" w:hAnsi="Calibri" w:cs="Times New Roman"/>
                <w:b/>
                <w:lang w:eastAsia="en-GB"/>
              </w:rPr>
              <w:t xml:space="preserve">Q6.C – Please tell us if your project has a particular target audience. Give us much detail as possible. </w:t>
            </w:r>
            <w:r>
              <w:rPr>
                <w:rFonts w:ascii="Calibri" w:eastAsia="Times New Roman" w:hAnsi="Calibri" w:cs="Times New Roman"/>
                <w:bCs/>
                <w:lang w:eastAsia="en-GB"/>
              </w:rPr>
              <w:t xml:space="preserve">For example young people of South Asian heritage; or Jamaican elders; or local history interested cross generations. </w:t>
            </w:r>
            <w:r w:rsidRPr="00B20A5A">
              <w:rPr>
                <w:rFonts w:ascii="Calibri" w:eastAsia="Times New Roman" w:hAnsi="Calibri" w:cs="Times New Roman"/>
                <w:lang w:eastAsia="en-GB"/>
              </w:rPr>
              <w:t>Your response should be</w:t>
            </w:r>
            <w:r>
              <w:rPr>
                <w:rFonts w:ascii="Calibri" w:eastAsia="Times New Roman" w:hAnsi="Calibri" w:cs="Times New Roman"/>
                <w:lang w:eastAsia="en-GB"/>
              </w:rPr>
              <w:t xml:space="preserve"> no more than </w:t>
            </w:r>
            <w:r w:rsidR="008E1F6A">
              <w:rPr>
                <w:rFonts w:ascii="Calibri" w:eastAsia="Times New Roman" w:hAnsi="Calibri" w:cs="Times New Roman"/>
                <w:lang w:eastAsia="en-GB"/>
              </w:rPr>
              <w:t>2</w:t>
            </w:r>
            <w:r>
              <w:rPr>
                <w:rFonts w:ascii="Calibri" w:eastAsia="Times New Roman" w:hAnsi="Calibri" w:cs="Times New Roman"/>
                <w:lang w:eastAsia="en-GB"/>
              </w:rPr>
              <w:t>0</w:t>
            </w:r>
            <w:r w:rsidRPr="00B20A5A">
              <w:rPr>
                <w:rFonts w:ascii="Calibri" w:eastAsia="Times New Roman" w:hAnsi="Calibri" w:cs="Times New Roman"/>
                <w:lang w:eastAsia="en-GB"/>
              </w:rPr>
              <w:t xml:space="preserve"> words</w:t>
            </w:r>
            <w:r>
              <w:rPr>
                <w:rFonts w:ascii="Calibri" w:eastAsia="Times New Roman" w:hAnsi="Calibri" w:cs="Times New Roman"/>
                <w:lang w:eastAsia="en-GB"/>
              </w:rPr>
              <w:t xml:space="preserve">. </w:t>
            </w:r>
          </w:p>
          <w:p w14:paraId="1FD0DFB2" w14:textId="77777777" w:rsidR="002755F3" w:rsidRDefault="002755F3" w:rsidP="007A51B6">
            <w:pPr>
              <w:pStyle w:val="BodyTextIndent"/>
              <w:ind w:left="0" w:firstLine="0"/>
              <w:rPr>
                <w:rFonts w:asciiTheme="minorHAnsi" w:hAnsiTheme="minorHAnsi" w:cstheme="minorHAnsi"/>
                <w:sz w:val="22"/>
                <w:szCs w:val="22"/>
              </w:rPr>
            </w:pPr>
          </w:p>
          <w:p w14:paraId="194740A2" w14:textId="77777777" w:rsidR="00467391" w:rsidRPr="00A20D07" w:rsidRDefault="00467391" w:rsidP="00467391">
            <w:pPr>
              <w:spacing w:after="120" w:line="240" w:lineRule="auto"/>
              <w:rPr>
                <w:rFonts w:ascii="Calibri" w:eastAsia="Times New Roman" w:hAnsi="Calibri" w:cs="Times New Roman"/>
                <w:b/>
                <w:bCs/>
                <w:lang w:eastAsia="en-GB"/>
              </w:rPr>
            </w:pPr>
            <w:r>
              <w:rPr>
                <w:rFonts w:ascii="Calibri" w:eastAsia="Times New Roman" w:hAnsi="Calibri" w:cs="Times New Roman"/>
                <w:b/>
                <w:lang w:eastAsia="en-GB"/>
              </w:rPr>
              <w:t>Q7. How will your project s</w:t>
            </w:r>
            <w:r w:rsidRPr="00A20D07">
              <w:rPr>
                <w:rFonts w:ascii="Calibri" w:eastAsia="Times New Roman" w:hAnsi="Calibri" w:cs="Times New Roman"/>
                <w:b/>
                <w:bCs/>
                <w:lang w:eastAsia="en-GB"/>
              </w:rPr>
              <w:t>upport greater inclusion, diversity, access and participation in heritage</w:t>
            </w:r>
            <w:r>
              <w:rPr>
                <w:rFonts w:ascii="Calibri" w:eastAsia="Times New Roman" w:hAnsi="Calibri" w:cs="Times New Roman"/>
                <w:b/>
                <w:bCs/>
                <w:lang w:eastAsia="en-GB"/>
              </w:rPr>
              <w:t xml:space="preserve">? </w:t>
            </w:r>
            <w:r w:rsidRPr="00B20A5A">
              <w:rPr>
                <w:rFonts w:ascii="Calibri" w:eastAsia="Times New Roman" w:hAnsi="Calibri" w:cs="Times New Roman"/>
                <w:lang w:eastAsia="en-GB"/>
              </w:rPr>
              <w:t>Your response should be</w:t>
            </w:r>
            <w:r>
              <w:rPr>
                <w:rFonts w:ascii="Calibri" w:eastAsia="Times New Roman" w:hAnsi="Calibri" w:cs="Times New Roman"/>
                <w:lang w:eastAsia="en-GB"/>
              </w:rPr>
              <w:t xml:space="preserve"> between 100 - 25</w:t>
            </w:r>
            <w:r w:rsidRPr="00B20A5A">
              <w:rPr>
                <w:rFonts w:ascii="Calibri" w:eastAsia="Times New Roman" w:hAnsi="Calibri" w:cs="Times New Roman"/>
                <w:lang w:eastAsia="en-GB"/>
              </w:rPr>
              <w:t>0 words</w:t>
            </w:r>
            <w:r>
              <w:rPr>
                <w:rFonts w:ascii="Calibri" w:eastAsia="Times New Roman" w:hAnsi="Calibri" w:cs="Times New Roman"/>
                <w:lang w:eastAsia="en-GB"/>
              </w:rPr>
              <w:t xml:space="preserve">. </w:t>
            </w:r>
          </w:p>
          <w:tbl>
            <w:tblPr>
              <w:tblStyle w:val="TableGrid"/>
              <w:tblW w:w="0" w:type="auto"/>
              <w:tblLook w:val="04A0" w:firstRow="1" w:lastRow="0" w:firstColumn="1" w:lastColumn="0" w:noHBand="0" w:noVBand="1"/>
            </w:tblPr>
            <w:tblGrid>
              <w:gridCol w:w="5109"/>
              <w:gridCol w:w="5110"/>
            </w:tblGrid>
            <w:tr w:rsidR="00DF74A2" w14:paraId="142B5FAA" w14:textId="77777777" w:rsidTr="00733CD1">
              <w:tc>
                <w:tcPr>
                  <w:tcW w:w="5109" w:type="dxa"/>
                </w:tcPr>
                <w:p w14:paraId="6314E917" w14:textId="77777777" w:rsidR="00DF74A2" w:rsidRPr="007C3138" w:rsidRDefault="00DF74A2" w:rsidP="00DF74A2">
                  <w:pPr>
                    <w:pStyle w:val="BodyTextIndent"/>
                    <w:ind w:left="0" w:firstLine="0"/>
                    <w:rPr>
                      <w:rFonts w:asciiTheme="minorHAnsi" w:hAnsiTheme="minorHAnsi"/>
                      <w:b/>
                      <w:bCs/>
                      <w:sz w:val="22"/>
                      <w:szCs w:val="22"/>
                    </w:rPr>
                  </w:pPr>
                  <w:r w:rsidRPr="007C3138">
                    <w:rPr>
                      <w:rFonts w:asciiTheme="minorHAnsi" w:hAnsiTheme="minorHAnsi"/>
                      <w:b/>
                      <w:bCs/>
                      <w:sz w:val="22"/>
                      <w:szCs w:val="22"/>
                    </w:rPr>
                    <w:t>Bad example:</w:t>
                  </w:r>
                </w:p>
                <w:p w14:paraId="343EFC49" w14:textId="77777777" w:rsidR="00DF74A2" w:rsidRDefault="00DF74A2" w:rsidP="00DF74A2">
                  <w:pPr>
                    <w:pStyle w:val="BodyTextIndent"/>
                    <w:ind w:left="0" w:firstLine="0"/>
                    <w:rPr>
                      <w:rFonts w:asciiTheme="minorHAnsi" w:hAnsiTheme="minorHAnsi"/>
                      <w:sz w:val="22"/>
                      <w:szCs w:val="22"/>
                    </w:rPr>
                  </w:pPr>
                </w:p>
              </w:tc>
              <w:tc>
                <w:tcPr>
                  <w:tcW w:w="5110" w:type="dxa"/>
                </w:tcPr>
                <w:p w14:paraId="6F6149B1" w14:textId="77777777" w:rsidR="00DF74A2" w:rsidRDefault="00DF74A2" w:rsidP="00DF74A2">
                  <w:pPr>
                    <w:pStyle w:val="BodyTextIndent"/>
                    <w:ind w:left="0" w:firstLine="0"/>
                    <w:rPr>
                      <w:rFonts w:asciiTheme="minorHAnsi" w:hAnsiTheme="minorHAnsi"/>
                      <w:b/>
                      <w:bCs/>
                      <w:sz w:val="22"/>
                      <w:szCs w:val="22"/>
                    </w:rPr>
                  </w:pPr>
                  <w:r w:rsidRPr="007C3138">
                    <w:rPr>
                      <w:rFonts w:asciiTheme="minorHAnsi" w:hAnsiTheme="minorHAnsi"/>
                      <w:b/>
                      <w:bCs/>
                      <w:sz w:val="22"/>
                      <w:szCs w:val="22"/>
                    </w:rPr>
                    <w:t>Good example:</w:t>
                  </w:r>
                </w:p>
                <w:p w14:paraId="02550EF4" w14:textId="77777777" w:rsidR="00DF74A2" w:rsidRPr="007C3138" w:rsidRDefault="00DF74A2" w:rsidP="00DF74A2">
                  <w:pPr>
                    <w:pStyle w:val="BodyTextIndent"/>
                    <w:ind w:left="0" w:firstLine="0"/>
                    <w:rPr>
                      <w:rFonts w:asciiTheme="minorHAnsi" w:hAnsiTheme="minorHAnsi"/>
                      <w:sz w:val="22"/>
                      <w:szCs w:val="22"/>
                    </w:rPr>
                  </w:pPr>
                  <w:r>
                    <w:rPr>
                      <w:rFonts w:asciiTheme="minorHAnsi" w:hAnsiTheme="minorHAnsi"/>
                      <w:sz w:val="22"/>
                      <w:szCs w:val="22"/>
                    </w:rPr>
                    <w:t xml:space="preserve"> </w:t>
                  </w:r>
                </w:p>
              </w:tc>
            </w:tr>
            <w:tr w:rsidR="00DF74A2" w14:paraId="49050987" w14:textId="77777777" w:rsidTr="00733CD1">
              <w:tc>
                <w:tcPr>
                  <w:tcW w:w="5109" w:type="dxa"/>
                </w:tcPr>
                <w:p w14:paraId="1DBF06E4" w14:textId="77AC5A76" w:rsidR="00DF74A2" w:rsidRDefault="004708C9" w:rsidP="00DF74A2">
                  <w:pPr>
                    <w:pStyle w:val="BodyTextIndent"/>
                    <w:ind w:left="0" w:firstLine="0"/>
                    <w:rPr>
                      <w:rFonts w:asciiTheme="minorHAnsi" w:hAnsiTheme="minorHAnsi"/>
                      <w:sz w:val="22"/>
                      <w:szCs w:val="22"/>
                    </w:rPr>
                  </w:pPr>
                  <w:r>
                    <w:rPr>
                      <w:rFonts w:asciiTheme="minorHAnsi" w:hAnsiTheme="minorHAnsi"/>
                      <w:sz w:val="22"/>
                      <w:szCs w:val="22"/>
                    </w:rPr>
                    <w:t>A day of hip hop DJs and film screening running 12noon to midnight</w:t>
                  </w:r>
                  <w:r w:rsidR="00AD45BA">
                    <w:rPr>
                      <w:rFonts w:asciiTheme="minorHAnsi" w:hAnsiTheme="minorHAnsi"/>
                      <w:sz w:val="22"/>
                      <w:szCs w:val="22"/>
                    </w:rPr>
                    <w:t xml:space="preserve"> which will have high quality music, </w:t>
                  </w:r>
                  <w:r w:rsidR="00467391">
                    <w:rPr>
                      <w:rFonts w:asciiTheme="minorHAnsi" w:hAnsiTheme="minorHAnsi"/>
                      <w:sz w:val="22"/>
                      <w:szCs w:val="22"/>
                    </w:rPr>
                    <w:t xml:space="preserve">be for everyone but </w:t>
                  </w:r>
                  <w:r w:rsidR="008C2145">
                    <w:rPr>
                      <w:rFonts w:asciiTheme="minorHAnsi" w:hAnsiTheme="minorHAnsi"/>
                      <w:sz w:val="22"/>
                      <w:szCs w:val="22"/>
                    </w:rPr>
                    <w:t xml:space="preserve">most </w:t>
                  </w:r>
                  <w:r w:rsidR="00467391">
                    <w:rPr>
                      <w:rFonts w:asciiTheme="minorHAnsi" w:hAnsiTheme="minorHAnsi"/>
                      <w:sz w:val="22"/>
                      <w:szCs w:val="22"/>
                    </w:rPr>
                    <w:t xml:space="preserve">especially young Black </w:t>
                  </w:r>
                  <w:r w:rsidR="008C2145">
                    <w:rPr>
                      <w:rFonts w:asciiTheme="minorHAnsi" w:hAnsiTheme="minorHAnsi"/>
                      <w:sz w:val="22"/>
                      <w:szCs w:val="22"/>
                    </w:rPr>
                    <w:t>musicians</w:t>
                  </w:r>
                  <w:r w:rsidR="00467391">
                    <w:rPr>
                      <w:rFonts w:asciiTheme="minorHAnsi" w:hAnsiTheme="minorHAnsi"/>
                      <w:sz w:val="22"/>
                      <w:szCs w:val="22"/>
                    </w:rPr>
                    <w:t xml:space="preserve">. </w:t>
                  </w:r>
                </w:p>
              </w:tc>
              <w:tc>
                <w:tcPr>
                  <w:tcW w:w="5110" w:type="dxa"/>
                </w:tcPr>
                <w:p w14:paraId="5605E728" w14:textId="5F10FAA6" w:rsidR="00615B22" w:rsidRDefault="0017011D" w:rsidP="00DF74A2">
                  <w:pPr>
                    <w:pStyle w:val="BodyTextIndent"/>
                    <w:ind w:left="0" w:firstLine="0"/>
                    <w:rPr>
                      <w:rFonts w:asciiTheme="minorHAnsi" w:hAnsiTheme="minorHAnsi"/>
                      <w:sz w:val="22"/>
                      <w:szCs w:val="22"/>
                    </w:rPr>
                  </w:pPr>
                  <w:r>
                    <w:rPr>
                      <w:rFonts w:asciiTheme="minorHAnsi" w:hAnsiTheme="minorHAnsi"/>
                      <w:sz w:val="22"/>
                      <w:szCs w:val="22"/>
                    </w:rPr>
                    <w:t xml:space="preserve">Croydon has a long music history and hip hop is a part of that.  </w:t>
                  </w:r>
                  <w:r w:rsidR="00615B22">
                    <w:rPr>
                      <w:rFonts w:asciiTheme="minorHAnsi" w:hAnsiTheme="minorHAnsi"/>
                      <w:sz w:val="22"/>
                      <w:szCs w:val="22"/>
                    </w:rPr>
                    <w:t xml:space="preserve">Our event will celebrate this history through both film </w:t>
                  </w:r>
                  <w:r w:rsidR="00522737">
                    <w:rPr>
                      <w:rFonts w:asciiTheme="minorHAnsi" w:hAnsiTheme="minorHAnsi"/>
                      <w:sz w:val="22"/>
                      <w:szCs w:val="22"/>
                    </w:rPr>
                    <w:t xml:space="preserve">(personal archive) </w:t>
                  </w:r>
                  <w:r w:rsidR="00615B22">
                    <w:rPr>
                      <w:rFonts w:asciiTheme="minorHAnsi" w:hAnsiTheme="minorHAnsi"/>
                      <w:sz w:val="22"/>
                      <w:szCs w:val="22"/>
                    </w:rPr>
                    <w:t>and music whilst also supporting ongoing work and young professionals</w:t>
                  </w:r>
                  <w:r w:rsidR="000E534A">
                    <w:rPr>
                      <w:rFonts w:asciiTheme="minorHAnsi" w:hAnsiTheme="minorHAnsi"/>
                      <w:sz w:val="22"/>
                      <w:szCs w:val="22"/>
                    </w:rPr>
                    <w:t>, ensuring hip hop remains a strong part of Croydon’s narrative</w:t>
                  </w:r>
                  <w:r w:rsidR="00615B22">
                    <w:rPr>
                      <w:rFonts w:asciiTheme="minorHAnsi" w:hAnsiTheme="minorHAnsi"/>
                      <w:sz w:val="22"/>
                      <w:szCs w:val="22"/>
                    </w:rPr>
                    <w:t>.</w:t>
                  </w:r>
                  <w:r w:rsidR="00C75FFD">
                    <w:rPr>
                      <w:rFonts w:asciiTheme="minorHAnsi" w:hAnsiTheme="minorHAnsi"/>
                      <w:sz w:val="22"/>
                      <w:szCs w:val="22"/>
                    </w:rPr>
                    <w:t xml:space="preserve"> The event will be free to attend. </w:t>
                  </w:r>
                </w:p>
                <w:p w14:paraId="7C925345" w14:textId="77777777" w:rsidR="00997928" w:rsidRDefault="00997928" w:rsidP="00DF74A2">
                  <w:pPr>
                    <w:pStyle w:val="BodyTextIndent"/>
                    <w:ind w:left="0" w:firstLine="0"/>
                    <w:rPr>
                      <w:rFonts w:asciiTheme="minorHAnsi" w:hAnsiTheme="minorHAnsi"/>
                      <w:sz w:val="22"/>
                      <w:szCs w:val="22"/>
                    </w:rPr>
                  </w:pPr>
                </w:p>
                <w:p w14:paraId="49EA9FE6" w14:textId="5E0C13D4" w:rsidR="00DF74A2" w:rsidRDefault="00DE2726" w:rsidP="00014D23">
                  <w:pPr>
                    <w:pStyle w:val="BodyTextIndent"/>
                    <w:ind w:left="0" w:firstLine="0"/>
                    <w:rPr>
                      <w:rFonts w:asciiTheme="minorHAnsi" w:hAnsiTheme="minorHAnsi"/>
                      <w:sz w:val="22"/>
                      <w:szCs w:val="22"/>
                    </w:rPr>
                  </w:pPr>
                  <w:r>
                    <w:rPr>
                      <w:rFonts w:asciiTheme="minorHAnsi" w:hAnsiTheme="minorHAnsi"/>
                      <w:sz w:val="22"/>
                      <w:szCs w:val="22"/>
                    </w:rPr>
                    <w:t xml:space="preserve">We will employ 12 </w:t>
                  </w:r>
                  <w:r w:rsidR="009B5A8C">
                    <w:rPr>
                      <w:rFonts w:asciiTheme="minorHAnsi" w:hAnsiTheme="minorHAnsi"/>
                      <w:sz w:val="22"/>
                      <w:szCs w:val="22"/>
                    </w:rPr>
                    <w:t xml:space="preserve">Croydon-based </w:t>
                  </w:r>
                  <w:r w:rsidR="00467391">
                    <w:rPr>
                      <w:rFonts w:asciiTheme="minorHAnsi" w:hAnsiTheme="minorHAnsi"/>
                      <w:sz w:val="22"/>
                      <w:szCs w:val="22"/>
                    </w:rPr>
                    <w:t xml:space="preserve">Global Majority </w:t>
                  </w:r>
                  <w:r>
                    <w:rPr>
                      <w:rFonts w:asciiTheme="minorHAnsi" w:hAnsiTheme="minorHAnsi"/>
                      <w:sz w:val="22"/>
                      <w:szCs w:val="22"/>
                    </w:rPr>
                    <w:t>DJs (one per hour) to showcase a day of excellent local talent.  The early part</w:t>
                  </w:r>
                  <w:r w:rsidR="0053161F">
                    <w:rPr>
                      <w:rFonts w:asciiTheme="minorHAnsi" w:hAnsiTheme="minorHAnsi"/>
                      <w:sz w:val="22"/>
                      <w:szCs w:val="22"/>
                    </w:rPr>
                    <w:t>, 12pm – 4pm,</w:t>
                  </w:r>
                  <w:r>
                    <w:rPr>
                      <w:rFonts w:asciiTheme="minorHAnsi" w:hAnsiTheme="minorHAnsi"/>
                      <w:sz w:val="22"/>
                      <w:szCs w:val="22"/>
                    </w:rPr>
                    <w:t xml:space="preserve"> of the day will be led by young DJs</w:t>
                  </w:r>
                  <w:r w:rsidR="009B5A8C">
                    <w:rPr>
                      <w:rFonts w:asciiTheme="minorHAnsi" w:hAnsiTheme="minorHAnsi"/>
                      <w:sz w:val="22"/>
                      <w:szCs w:val="22"/>
                    </w:rPr>
                    <w:t xml:space="preserve"> – this will support their career development. </w:t>
                  </w:r>
                  <w:r w:rsidR="000E534A">
                    <w:rPr>
                      <w:rFonts w:asciiTheme="minorHAnsi" w:hAnsiTheme="minorHAnsi"/>
                      <w:sz w:val="22"/>
                      <w:szCs w:val="22"/>
                    </w:rPr>
                    <w:t xml:space="preserve"> One of these DJs is disabled and the grant will support a PA to best enable him to take part. </w:t>
                  </w:r>
                  <w:r w:rsidR="00F9585C">
                    <w:rPr>
                      <w:rFonts w:asciiTheme="minorHAnsi" w:hAnsiTheme="minorHAnsi"/>
                      <w:sz w:val="22"/>
                      <w:szCs w:val="22"/>
                    </w:rPr>
                    <w:t xml:space="preserve">As the early/late evening progresses we will be working with more experienced DJs – all of which have excellent reputations and are well-known and respected in the </w:t>
                  </w:r>
                  <w:r w:rsidR="00746154">
                    <w:rPr>
                      <w:rFonts w:asciiTheme="minorHAnsi" w:hAnsiTheme="minorHAnsi"/>
                      <w:sz w:val="22"/>
                      <w:szCs w:val="22"/>
                    </w:rPr>
                    <w:t xml:space="preserve">UK </w:t>
                  </w:r>
                  <w:r w:rsidR="00F9585C">
                    <w:rPr>
                      <w:rFonts w:asciiTheme="minorHAnsi" w:hAnsiTheme="minorHAnsi"/>
                      <w:sz w:val="22"/>
                      <w:szCs w:val="22"/>
                    </w:rPr>
                    <w:t>hip hop</w:t>
                  </w:r>
                  <w:r w:rsidR="00746154">
                    <w:rPr>
                      <w:rFonts w:asciiTheme="minorHAnsi" w:hAnsiTheme="minorHAnsi"/>
                      <w:sz w:val="22"/>
                      <w:szCs w:val="22"/>
                    </w:rPr>
                    <w:t xml:space="preserve"> scene</w:t>
                  </w:r>
                  <w:r w:rsidR="00F9585C">
                    <w:rPr>
                      <w:rFonts w:asciiTheme="minorHAnsi" w:hAnsiTheme="minorHAnsi"/>
                      <w:sz w:val="22"/>
                      <w:szCs w:val="22"/>
                    </w:rPr>
                    <w:t xml:space="preserve">. </w:t>
                  </w:r>
                  <w:r w:rsidR="00F8705D">
                    <w:rPr>
                      <w:rFonts w:asciiTheme="minorHAnsi" w:hAnsiTheme="minorHAnsi"/>
                      <w:sz w:val="22"/>
                      <w:szCs w:val="22"/>
                    </w:rPr>
                    <w:t xml:space="preserve"> Including high profile names will encourage visitors from all over London, not just the borough. It will support Croydon’s profile</w:t>
                  </w:r>
                  <w:r w:rsidR="00467391">
                    <w:rPr>
                      <w:rFonts w:asciiTheme="minorHAnsi" w:hAnsiTheme="minorHAnsi"/>
                      <w:sz w:val="22"/>
                      <w:szCs w:val="22"/>
                    </w:rPr>
                    <w:t xml:space="preserve">, music heritage story, </w:t>
                  </w:r>
                  <w:r w:rsidR="00746154">
                    <w:rPr>
                      <w:rFonts w:asciiTheme="minorHAnsi" w:hAnsiTheme="minorHAnsi"/>
                      <w:sz w:val="22"/>
                      <w:szCs w:val="22"/>
                    </w:rPr>
                    <w:t xml:space="preserve">and </w:t>
                  </w:r>
                  <w:r w:rsidR="00467391">
                    <w:rPr>
                      <w:rFonts w:asciiTheme="minorHAnsi" w:hAnsiTheme="minorHAnsi"/>
                      <w:sz w:val="22"/>
                      <w:szCs w:val="22"/>
                    </w:rPr>
                    <w:t xml:space="preserve">enable young </w:t>
                  </w:r>
                  <w:r w:rsidR="008C2145">
                    <w:rPr>
                      <w:rFonts w:asciiTheme="minorHAnsi" w:hAnsiTheme="minorHAnsi"/>
                      <w:sz w:val="22"/>
                      <w:szCs w:val="22"/>
                    </w:rPr>
                    <w:t xml:space="preserve">Global Majority </w:t>
                  </w:r>
                  <w:r w:rsidR="00467391">
                    <w:rPr>
                      <w:rFonts w:asciiTheme="minorHAnsi" w:hAnsiTheme="minorHAnsi"/>
                      <w:sz w:val="22"/>
                      <w:szCs w:val="22"/>
                    </w:rPr>
                    <w:t>musicians to learn the story behind their music</w:t>
                  </w:r>
                  <w:r w:rsidR="00C75FFD">
                    <w:rPr>
                      <w:rFonts w:asciiTheme="minorHAnsi" w:hAnsiTheme="minorHAnsi"/>
                      <w:sz w:val="22"/>
                      <w:szCs w:val="22"/>
                    </w:rPr>
                    <w:t xml:space="preserve">. </w:t>
                  </w:r>
                </w:p>
              </w:tc>
            </w:tr>
          </w:tbl>
          <w:p w14:paraId="2BA61A66" w14:textId="77777777" w:rsidR="00997928" w:rsidRDefault="00997928" w:rsidP="00014D23">
            <w:pPr>
              <w:pStyle w:val="BodyTextIndent"/>
              <w:ind w:left="0" w:firstLine="0"/>
              <w:rPr>
                <w:rFonts w:ascii="Calibri" w:hAnsi="Calibri"/>
                <w:b/>
                <w:lang w:eastAsia="en-GB"/>
              </w:rPr>
            </w:pPr>
          </w:p>
          <w:p w14:paraId="68FA5859" w14:textId="77777777" w:rsidR="00E31063" w:rsidRDefault="00E31063" w:rsidP="00014D23">
            <w:pPr>
              <w:pStyle w:val="BodyTextIndent"/>
              <w:ind w:left="0" w:firstLine="0"/>
              <w:rPr>
                <w:rFonts w:ascii="Calibri" w:hAnsi="Calibri"/>
                <w:b/>
                <w:lang w:eastAsia="en-GB"/>
              </w:rPr>
            </w:pPr>
          </w:p>
          <w:p w14:paraId="43821501" w14:textId="77777777" w:rsidR="00E31063" w:rsidRDefault="00E31063" w:rsidP="00014D23">
            <w:pPr>
              <w:pStyle w:val="BodyTextIndent"/>
              <w:ind w:left="0" w:firstLine="0"/>
              <w:rPr>
                <w:rFonts w:ascii="Calibri" w:hAnsi="Calibri"/>
                <w:b/>
                <w:lang w:eastAsia="en-GB"/>
              </w:rPr>
            </w:pPr>
          </w:p>
          <w:p w14:paraId="52009031" w14:textId="739F2DDE" w:rsidR="00AE65A1" w:rsidRPr="00B20A5A" w:rsidRDefault="00AE65A1" w:rsidP="00AE65A1">
            <w:pPr>
              <w:spacing w:after="120" w:line="240" w:lineRule="auto"/>
              <w:rPr>
                <w:rFonts w:ascii="Calibri" w:eastAsia="Times New Roman" w:hAnsi="Calibri" w:cs="Times New Roman"/>
                <w:lang w:eastAsia="en-GB"/>
              </w:rPr>
            </w:pPr>
            <w:r w:rsidRPr="00A336BB">
              <w:rPr>
                <w:rFonts w:ascii="Calibri" w:eastAsia="Times New Roman" w:hAnsi="Calibri" w:cs="Times New Roman"/>
                <w:b/>
                <w:sz w:val="24"/>
                <w:szCs w:val="24"/>
                <w:lang w:eastAsia="en-GB"/>
              </w:rPr>
              <w:lastRenderedPageBreak/>
              <w:t>Q8 – How will your project support personal or organisational growth, development or sustainability</w:t>
            </w:r>
            <w:r w:rsidR="00A336BB">
              <w:rPr>
                <w:rFonts w:ascii="Calibri" w:eastAsia="Times New Roman" w:hAnsi="Calibri" w:cs="Times New Roman"/>
                <w:b/>
                <w:sz w:val="24"/>
                <w:szCs w:val="24"/>
                <w:lang w:eastAsia="en-GB"/>
              </w:rPr>
              <w:t>?</w:t>
            </w:r>
            <w:r w:rsidRPr="00A336BB">
              <w:rPr>
                <w:rFonts w:ascii="Calibri" w:eastAsia="Times New Roman" w:hAnsi="Calibri" w:cs="Times New Roman"/>
                <w:bCs/>
                <w:lang w:eastAsia="en-GB"/>
              </w:rPr>
              <w:t xml:space="preserve"> </w:t>
            </w:r>
            <w:r w:rsidR="008E54E7">
              <w:rPr>
                <w:rFonts w:ascii="Calibri" w:eastAsia="Times New Roman" w:hAnsi="Calibri" w:cs="Times New Roman"/>
                <w:bCs/>
                <w:lang w:eastAsia="en-GB"/>
              </w:rPr>
              <w:t>Using b</w:t>
            </w:r>
            <w:r>
              <w:rPr>
                <w:rFonts w:ascii="Calibri" w:eastAsia="Times New Roman" w:hAnsi="Calibri" w:cs="Times New Roman"/>
                <w:lang w:eastAsia="en-GB"/>
              </w:rPr>
              <w:t>etween 100 - 15</w:t>
            </w:r>
            <w:r w:rsidRPr="00B20A5A">
              <w:rPr>
                <w:rFonts w:ascii="Calibri" w:eastAsia="Times New Roman" w:hAnsi="Calibri" w:cs="Times New Roman"/>
                <w:lang w:eastAsia="en-GB"/>
              </w:rPr>
              <w:t>0 words</w:t>
            </w:r>
            <w:r w:rsidR="008E54E7">
              <w:rPr>
                <w:rFonts w:ascii="Calibri" w:eastAsia="Times New Roman" w:hAnsi="Calibri" w:cs="Times New Roman"/>
                <w:lang w:eastAsia="en-GB"/>
              </w:rPr>
              <w:t>, t</w:t>
            </w:r>
            <w:r>
              <w:rPr>
                <w:rFonts w:ascii="Calibri" w:eastAsia="Times New Roman" w:hAnsi="Calibri" w:cs="Times New Roman"/>
                <w:lang w:eastAsia="en-GB"/>
              </w:rPr>
              <w:t xml:space="preserve">ell us </w:t>
            </w:r>
            <w:r w:rsidR="008E54E7">
              <w:rPr>
                <w:rFonts w:ascii="Calibri" w:eastAsia="Times New Roman" w:hAnsi="Calibri" w:cs="Times New Roman"/>
                <w:lang w:eastAsia="en-GB"/>
              </w:rPr>
              <w:t>the difference doing this project will make to you.</w:t>
            </w:r>
            <w:r w:rsidR="005E7069">
              <w:rPr>
                <w:rFonts w:ascii="Calibri" w:eastAsia="Times New Roman" w:hAnsi="Calibri" w:cs="Times New Roman"/>
                <w:lang w:eastAsia="en-GB"/>
              </w:rPr>
              <w:t xml:space="preserve"> Maybe it will enable your organisation to reach new audiences; maybe it will help you to </w:t>
            </w:r>
            <w:r w:rsidR="00260955">
              <w:rPr>
                <w:rFonts w:ascii="Calibri" w:eastAsia="Times New Roman" w:hAnsi="Calibri" w:cs="Times New Roman"/>
                <w:lang w:eastAsia="en-GB"/>
              </w:rPr>
              <w:t xml:space="preserve">learn new skills; maybe it will support and/or nurture new partnerships. </w:t>
            </w:r>
          </w:p>
          <w:p w14:paraId="102F538F" w14:textId="77777777" w:rsidR="00E31063" w:rsidRDefault="00E31063" w:rsidP="00014D23">
            <w:pPr>
              <w:pStyle w:val="BodyTextIndent"/>
              <w:ind w:left="0" w:firstLine="0"/>
              <w:rPr>
                <w:rFonts w:ascii="Calibri" w:hAnsi="Calibri"/>
                <w:b/>
                <w:lang w:eastAsia="en-GB"/>
              </w:rPr>
            </w:pPr>
          </w:p>
          <w:p w14:paraId="42D1440F" w14:textId="3E05D74A" w:rsidR="00014D23" w:rsidRDefault="00014D23" w:rsidP="00014D23">
            <w:pPr>
              <w:pStyle w:val="BodyTextIndent"/>
              <w:ind w:left="0" w:firstLine="0"/>
              <w:rPr>
                <w:rFonts w:asciiTheme="minorHAnsi" w:hAnsiTheme="minorHAnsi"/>
                <w:b/>
                <w:sz w:val="22"/>
                <w:szCs w:val="22"/>
              </w:rPr>
            </w:pPr>
            <w:r w:rsidRPr="00B20A5A">
              <w:rPr>
                <w:rFonts w:ascii="Calibri" w:hAnsi="Calibri"/>
                <w:b/>
                <w:lang w:eastAsia="en-GB"/>
              </w:rPr>
              <w:t>Q</w:t>
            </w:r>
            <w:r w:rsidR="002B24EB">
              <w:rPr>
                <w:rFonts w:ascii="Calibri" w:hAnsi="Calibri"/>
                <w:b/>
                <w:lang w:eastAsia="en-GB"/>
              </w:rPr>
              <w:t>9</w:t>
            </w:r>
            <w:r>
              <w:rPr>
                <w:rFonts w:ascii="Calibri" w:hAnsi="Calibri"/>
                <w:b/>
                <w:lang w:eastAsia="en-GB"/>
              </w:rPr>
              <w:t xml:space="preserve"> </w:t>
            </w:r>
            <w:r w:rsidRPr="00B20A5A">
              <w:rPr>
                <w:rFonts w:ascii="Calibri" w:hAnsi="Calibri"/>
                <w:b/>
                <w:lang w:eastAsia="en-GB"/>
              </w:rPr>
              <w:t>–</w:t>
            </w:r>
            <w:r>
              <w:rPr>
                <w:rFonts w:asciiTheme="minorHAnsi" w:hAnsiTheme="minorHAnsi"/>
                <w:b/>
                <w:sz w:val="22"/>
                <w:szCs w:val="22"/>
              </w:rPr>
              <w:t xml:space="preserve"> How will you monitor and evaluate your project to demonstrate its impact on audiences/participants and on your business/organisation?</w:t>
            </w:r>
          </w:p>
          <w:p w14:paraId="11F32905" w14:textId="7A29C640" w:rsidR="001462D1" w:rsidRDefault="00014D23" w:rsidP="00014D23">
            <w:pPr>
              <w:spacing w:after="120" w:line="240" w:lineRule="auto"/>
              <w:rPr>
                <w:rFonts w:ascii="Calibri" w:eastAsia="Times New Roman" w:hAnsi="Calibri" w:cs="Times New Roman"/>
                <w:lang w:eastAsia="en-GB"/>
              </w:rPr>
            </w:pPr>
            <w:r>
              <w:rPr>
                <w:bCs/>
              </w:rPr>
              <w:t xml:space="preserve">How will you demonstrate that your project has been effective in reaching our aims. </w:t>
            </w:r>
            <w:r w:rsidRPr="00B20A5A">
              <w:rPr>
                <w:rFonts w:ascii="Calibri" w:eastAsia="Times New Roman" w:hAnsi="Calibri" w:cs="Times New Roman"/>
                <w:lang w:eastAsia="en-GB"/>
              </w:rPr>
              <w:t>Your response should be</w:t>
            </w:r>
            <w:r>
              <w:rPr>
                <w:rFonts w:ascii="Calibri" w:eastAsia="Times New Roman" w:hAnsi="Calibri" w:cs="Times New Roman"/>
                <w:lang w:eastAsia="en-GB"/>
              </w:rPr>
              <w:t xml:space="preserve"> between 100-200 words</w:t>
            </w:r>
            <w:r w:rsidRPr="00B20A5A">
              <w:rPr>
                <w:rFonts w:ascii="Calibri" w:eastAsia="Times New Roman" w:hAnsi="Calibri" w:cs="Times New Roman"/>
                <w:lang w:eastAsia="en-GB"/>
              </w:rPr>
              <w:t>.</w:t>
            </w:r>
            <w:r>
              <w:rPr>
                <w:rFonts w:ascii="Calibri" w:eastAsia="Times New Roman" w:hAnsi="Calibri" w:cs="Times New Roman"/>
                <w:lang w:eastAsia="en-GB"/>
              </w:rPr>
              <w:t xml:space="preserve"> </w:t>
            </w:r>
            <w:r w:rsidR="001462D1">
              <w:rPr>
                <w:rFonts w:ascii="Calibri" w:eastAsia="Times New Roman" w:hAnsi="Calibri" w:cs="Times New Roman"/>
                <w:lang w:eastAsia="en-GB"/>
              </w:rPr>
              <w:t xml:space="preserve"> Tell us about what tools you will have</w:t>
            </w:r>
            <w:r w:rsidR="00617317">
              <w:rPr>
                <w:rFonts w:ascii="Calibri" w:eastAsia="Times New Roman" w:hAnsi="Calibri" w:cs="Times New Roman"/>
                <w:lang w:eastAsia="en-GB"/>
              </w:rPr>
              <w:t>/things you will do to</w:t>
            </w:r>
            <w:r w:rsidR="001462D1">
              <w:rPr>
                <w:rFonts w:ascii="Calibri" w:eastAsia="Times New Roman" w:hAnsi="Calibri" w:cs="Times New Roman"/>
                <w:lang w:eastAsia="en-GB"/>
              </w:rPr>
              <w:t xml:space="preserve"> measuring audience numbers/</w:t>
            </w:r>
            <w:r w:rsidR="00617317">
              <w:rPr>
                <w:rFonts w:ascii="Calibri" w:eastAsia="Times New Roman" w:hAnsi="Calibri" w:cs="Times New Roman"/>
                <w:lang w:eastAsia="en-GB"/>
              </w:rPr>
              <w:t>response and the impact</w:t>
            </w:r>
            <w:r w:rsidR="001462D1">
              <w:rPr>
                <w:rFonts w:ascii="Calibri" w:eastAsia="Times New Roman" w:hAnsi="Calibri" w:cs="Times New Roman"/>
                <w:lang w:eastAsia="en-GB"/>
              </w:rPr>
              <w:t xml:space="preserve"> of the event, for example</w:t>
            </w:r>
            <w:r w:rsidR="0013612C">
              <w:rPr>
                <w:rFonts w:ascii="Calibri" w:eastAsia="Times New Roman" w:hAnsi="Calibri" w:cs="Times New Roman"/>
                <w:lang w:eastAsia="en-GB"/>
              </w:rPr>
              <w:t>:</w:t>
            </w:r>
          </w:p>
          <w:p w14:paraId="27CBA310" w14:textId="25C658E7" w:rsidR="0013612C" w:rsidRDefault="0013612C" w:rsidP="00014D23">
            <w:pPr>
              <w:spacing w:after="120" w:line="240" w:lineRule="auto"/>
              <w:rPr>
                <w:rFonts w:ascii="Calibri" w:eastAsia="Times New Roman" w:hAnsi="Calibri" w:cs="Times New Roman"/>
                <w:lang w:eastAsia="en-GB"/>
              </w:rPr>
            </w:pPr>
            <w:r>
              <w:rPr>
                <w:rFonts w:ascii="Calibri" w:eastAsia="Times New Roman" w:hAnsi="Calibri" w:cs="Times New Roman"/>
                <w:lang w:eastAsia="en-GB"/>
              </w:rPr>
              <w:t>You could count/demonstrate:</w:t>
            </w:r>
          </w:p>
          <w:p w14:paraId="6CB80C0E" w14:textId="5C307060" w:rsidR="001462D1" w:rsidRDefault="001462D1" w:rsidP="001462D1">
            <w:pPr>
              <w:pStyle w:val="ListParagraph"/>
              <w:numPr>
                <w:ilvl w:val="0"/>
                <w:numId w:val="37"/>
              </w:numPr>
              <w:spacing w:after="120" w:line="240" w:lineRule="auto"/>
              <w:rPr>
                <w:rFonts w:ascii="Calibri" w:eastAsia="Times New Roman" w:hAnsi="Calibri" w:cs="Times New Roman"/>
                <w:lang w:eastAsia="en-GB"/>
              </w:rPr>
            </w:pPr>
            <w:r>
              <w:rPr>
                <w:rFonts w:ascii="Calibri" w:eastAsia="Times New Roman" w:hAnsi="Calibri" w:cs="Times New Roman"/>
                <w:lang w:eastAsia="en-GB"/>
              </w:rPr>
              <w:t>Numbers of tickets sold</w:t>
            </w:r>
          </w:p>
          <w:p w14:paraId="3395FB30" w14:textId="4FFF827C" w:rsidR="001462D1" w:rsidRDefault="001462D1" w:rsidP="001462D1">
            <w:pPr>
              <w:pStyle w:val="ListParagraph"/>
              <w:numPr>
                <w:ilvl w:val="0"/>
                <w:numId w:val="37"/>
              </w:numPr>
              <w:spacing w:after="120" w:line="240" w:lineRule="auto"/>
              <w:rPr>
                <w:rFonts w:ascii="Calibri" w:eastAsia="Times New Roman" w:hAnsi="Calibri" w:cs="Times New Roman"/>
                <w:lang w:eastAsia="en-GB"/>
              </w:rPr>
            </w:pPr>
            <w:r>
              <w:rPr>
                <w:rFonts w:ascii="Calibri" w:eastAsia="Times New Roman" w:hAnsi="Calibri" w:cs="Times New Roman"/>
                <w:lang w:eastAsia="en-GB"/>
              </w:rPr>
              <w:t xml:space="preserve">Numbers of people coming to the </w:t>
            </w:r>
            <w:r w:rsidR="00701A55">
              <w:rPr>
                <w:rFonts w:ascii="Calibri" w:eastAsia="Times New Roman" w:hAnsi="Calibri" w:cs="Times New Roman"/>
                <w:lang w:eastAsia="en-GB"/>
              </w:rPr>
              <w:t>event</w:t>
            </w:r>
            <w:r>
              <w:rPr>
                <w:rFonts w:ascii="Calibri" w:eastAsia="Times New Roman" w:hAnsi="Calibri" w:cs="Times New Roman"/>
                <w:lang w:eastAsia="en-GB"/>
              </w:rPr>
              <w:t xml:space="preserve"> </w:t>
            </w:r>
          </w:p>
          <w:p w14:paraId="2FC15D43" w14:textId="53412E20" w:rsidR="00701A55" w:rsidRDefault="00701A55" w:rsidP="001462D1">
            <w:pPr>
              <w:pStyle w:val="ListParagraph"/>
              <w:numPr>
                <w:ilvl w:val="0"/>
                <w:numId w:val="37"/>
              </w:numPr>
              <w:spacing w:after="120" w:line="240" w:lineRule="auto"/>
              <w:rPr>
                <w:rFonts w:ascii="Calibri" w:eastAsia="Times New Roman" w:hAnsi="Calibri" w:cs="Times New Roman"/>
                <w:lang w:eastAsia="en-GB"/>
              </w:rPr>
            </w:pPr>
            <w:r>
              <w:rPr>
                <w:rFonts w:ascii="Calibri" w:eastAsia="Times New Roman" w:hAnsi="Calibri" w:cs="Times New Roman"/>
                <w:lang w:eastAsia="en-GB"/>
              </w:rPr>
              <w:t>Types of people coming to the event</w:t>
            </w:r>
          </w:p>
          <w:p w14:paraId="52855FC9" w14:textId="0AB9B464" w:rsidR="001462D1" w:rsidRDefault="00701A55" w:rsidP="001462D1">
            <w:pPr>
              <w:pStyle w:val="ListParagraph"/>
              <w:numPr>
                <w:ilvl w:val="0"/>
                <w:numId w:val="37"/>
              </w:numPr>
              <w:spacing w:after="120" w:line="240" w:lineRule="auto"/>
              <w:rPr>
                <w:rFonts w:ascii="Calibri" w:eastAsia="Times New Roman" w:hAnsi="Calibri" w:cs="Times New Roman"/>
                <w:lang w:eastAsia="en-GB"/>
              </w:rPr>
            </w:pPr>
            <w:r>
              <w:rPr>
                <w:rFonts w:ascii="Calibri" w:eastAsia="Times New Roman" w:hAnsi="Calibri" w:cs="Times New Roman"/>
                <w:lang w:eastAsia="en-GB"/>
              </w:rPr>
              <w:t>Numbers of volunteers</w:t>
            </w:r>
          </w:p>
          <w:p w14:paraId="62879044" w14:textId="2BE5D9C2" w:rsidR="00701A55" w:rsidRDefault="00701A55" w:rsidP="001462D1">
            <w:pPr>
              <w:pStyle w:val="ListParagraph"/>
              <w:numPr>
                <w:ilvl w:val="0"/>
                <w:numId w:val="37"/>
              </w:numPr>
              <w:spacing w:after="120" w:line="240" w:lineRule="auto"/>
              <w:rPr>
                <w:rFonts w:ascii="Calibri" w:eastAsia="Times New Roman" w:hAnsi="Calibri" w:cs="Times New Roman"/>
                <w:lang w:eastAsia="en-GB"/>
              </w:rPr>
            </w:pPr>
            <w:r>
              <w:rPr>
                <w:rFonts w:ascii="Calibri" w:eastAsia="Times New Roman" w:hAnsi="Calibri" w:cs="Times New Roman"/>
                <w:lang w:eastAsia="en-GB"/>
              </w:rPr>
              <w:t>Numbers of new stories uncovered</w:t>
            </w:r>
          </w:p>
          <w:p w14:paraId="51B0BADB" w14:textId="64C672A5" w:rsidR="0013612C" w:rsidRDefault="0013612C" w:rsidP="001462D1">
            <w:pPr>
              <w:pStyle w:val="ListParagraph"/>
              <w:numPr>
                <w:ilvl w:val="0"/>
                <w:numId w:val="37"/>
              </w:numPr>
              <w:spacing w:after="120" w:line="240" w:lineRule="auto"/>
              <w:rPr>
                <w:rFonts w:ascii="Calibri" w:eastAsia="Times New Roman" w:hAnsi="Calibri" w:cs="Times New Roman"/>
                <w:lang w:eastAsia="en-GB"/>
              </w:rPr>
            </w:pPr>
            <w:r>
              <w:rPr>
                <w:rFonts w:ascii="Calibri" w:eastAsia="Times New Roman" w:hAnsi="Calibri" w:cs="Times New Roman"/>
                <w:lang w:eastAsia="en-GB"/>
              </w:rPr>
              <w:t>Number of artists</w:t>
            </w:r>
            <w:r w:rsidR="00701A55">
              <w:rPr>
                <w:rFonts w:ascii="Calibri" w:eastAsia="Times New Roman" w:hAnsi="Calibri" w:cs="Times New Roman"/>
                <w:lang w:eastAsia="en-GB"/>
              </w:rPr>
              <w:t>/creatives/practitioners</w:t>
            </w:r>
            <w:r>
              <w:rPr>
                <w:rFonts w:ascii="Calibri" w:eastAsia="Times New Roman" w:hAnsi="Calibri" w:cs="Times New Roman"/>
                <w:lang w:eastAsia="en-GB"/>
              </w:rPr>
              <w:t xml:space="preserve"> employed for how many days</w:t>
            </w:r>
          </w:p>
          <w:p w14:paraId="59954E75" w14:textId="0688A65D" w:rsidR="0013612C" w:rsidRDefault="000A063E" w:rsidP="001462D1">
            <w:pPr>
              <w:pStyle w:val="ListParagraph"/>
              <w:numPr>
                <w:ilvl w:val="0"/>
                <w:numId w:val="37"/>
              </w:numPr>
              <w:spacing w:after="120" w:line="240" w:lineRule="auto"/>
              <w:rPr>
                <w:rFonts w:ascii="Calibri" w:eastAsia="Times New Roman" w:hAnsi="Calibri" w:cs="Times New Roman"/>
                <w:lang w:eastAsia="en-GB"/>
              </w:rPr>
            </w:pPr>
            <w:r>
              <w:rPr>
                <w:rFonts w:ascii="Calibri" w:eastAsia="Times New Roman" w:hAnsi="Calibri" w:cs="Times New Roman"/>
                <w:lang w:eastAsia="en-GB"/>
              </w:rPr>
              <w:t>Number of participants/volunteers</w:t>
            </w:r>
          </w:p>
          <w:p w14:paraId="50309D84" w14:textId="6B88F664" w:rsidR="00701A55" w:rsidRDefault="000A063E" w:rsidP="00472419">
            <w:pPr>
              <w:pStyle w:val="ListParagraph"/>
              <w:numPr>
                <w:ilvl w:val="0"/>
                <w:numId w:val="37"/>
              </w:numPr>
              <w:spacing w:after="120" w:line="240" w:lineRule="auto"/>
              <w:rPr>
                <w:rFonts w:ascii="Calibri" w:eastAsia="Times New Roman" w:hAnsi="Calibri" w:cs="Times New Roman"/>
                <w:lang w:eastAsia="en-GB"/>
              </w:rPr>
            </w:pPr>
            <w:r w:rsidRPr="00701A55">
              <w:rPr>
                <w:rFonts w:ascii="Calibri" w:eastAsia="Times New Roman" w:hAnsi="Calibri" w:cs="Times New Roman"/>
                <w:lang w:eastAsia="en-GB"/>
              </w:rPr>
              <w:t xml:space="preserve">Increase percentage in </w:t>
            </w:r>
            <w:r w:rsidR="00701A55">
              <w:rPr>
                <w:rFonts w:ascii="Calibri" w:eastAsia="Times New Roman" w:hAnsi="Calibri" w:cs="Times New Roman"/>
                <w:lang w:eastAsia="en-GB"/>
              </w:rPr>
              <w:t>website/social media traffic</w:t>
            </w:r>
          </w:p>
          <w:p w14:paraId="4DFA6B1B" w14:textId="7417B26F" w:rsidR="00E94F2D" w:rsidRPr="00701A55" w:rsidRDefault="00E94F2D" w:rsidP="00701A55">
            <w:pPr>
              <w:spacing w:after="120" w:line="240" w:lineRule="auto"/>
              <w:rPr>
                <w:rFonts w:ascii="Calibri" w:eastAsia="Times New Roman" w:hAnsi="Calibri" w:cs="Times New Roman"/>
                <w:lang w:eastAsia="en-GB"/>
              </w:rPr>
            </w:pPr>
            <w:r w:rsidRPr="00701A55">
              <w:rPr>
                <w:rFonts w:ascii="Calibri" w:eastAsia="Times New Roman" w:hAnsi="Calibri" w:cs="Times New Roman"/>
                <w:lang w:eastAsia="en-GB"/>
              </w:rPr>
              <w:t>You could collect:</w:t>
            </w:r>
          </w:p>
          <w:p w14:paraId="7672031F" w14:textId="56A75B6F" w:rsidR="00E94F2D" w:rsidRDefault="00E94F2D" w:rsidP="00E94F2D">
            <w:pPr>
              <w:pStyle w:val="ListParagraph"/>
              <w:numPr>
                <w:ilvl w:val="0"/>
                <w:numId w:val="38"/>
              </w:numPr>
              <w:spacing w:after="120" w:line="240" w:lineRule="auto"/>
              <w:rPr>
                <w:rFonts w:ascii="Calibri" w:eastAsia="Times New Roman" w:hAnsi="Calibri" w:cs="Times New Roman"/>
                <w:lang w:eastAsia="en-GB"/>
              </w:rPr>
            </w:pPr>
            <w:r>
              <w:rPr>
                <w:rFonts w:ascii="Calibri" w:eastAsia="Times New Roman" w:hAnsi="Calibri" w:cs="Times New Roman"/>
                <w:lang w:eastAsia="en-GB"/>
              </w:rPr>
              <w:t>Feedback on social media</w:t>
            </w:r>
            <w:r w:rsidR="002D77D8">
              <w:rPr>
                <w:rFonts w:ascii="Calibri" w:eastAsia="Times New Roman" w:hAnsi="Calibri" w:cs="Times New Roman"/>
                <w:lang w:eastAsia="en-GB"/>
              </w:rPr>
              <w:t xml:space="preserve"> – before and after the event</w:t>
            </w:r>
          </w:p>
          <w:p w14:paraId="0998B763" w14:textId="16D29351" w:rsidR="00E94F2D" w:rsidRDefault="00E94F2D" w:rsidP="00E94F2D">
            <w:pPr>
              <w:pStyle w:val="ListParagraph"/>
              <w:numPr>
                <w:ilvl w:val="0"/>
                <w:numId w:val="38"/>
              </w:numPr>
              <w:spacing w:after="120" w:line="240" w:lineRule="auto"/>
              <w:rPr>
                <w:rFonts w:ascii="Calibri" w:eastAsia="Times New Roman" w:hAnsi="Calibri" w:cs="Times New Roman"/>
                <w:lang w:eastAsia="en-GB"/>
              </w:rPr>
            </w:pPr>
            <w:r>
              <w:rPr>
                <w:rFonts w:ascii="Calibri" w:eastAsia="Times New Roman" w:hAnsi="Calibri" w:cs="Times New Roman"/>
                <w:lang w:eastAsia="en-GB"/>
              </w:rPr>
              <w:t>Feedback surveys in person – or email ticket bookers</w:t>
            </w:r>
          </w:p>
          <w:p w14:paraId="35C0CB75" w14:textId="6358819A" w:rsidR="00E94F2D" w:rsidRDefault="00E94F2D" w:rsidP="00E94F2D">
            <w:pPr>
              <w:pStyle w:val="ListParagraph"/>
              <w:numPr>
                <w:ilvl w:val="0"/>
                <w:numId w:val="38"/>
              </w:numPr>
              <w:spacing w:after="120" w:line="240" w:lineRule="auto"/>
              <w:rPr>
                <w:rFonts w:ascii="Calibri" w:eastAsia="Times New Roman" w:hAnsi="Calibri" w:cs="Times New Roman"/>
                <w:lang w:eastAsia="en-GB"/>
              </w:rPr>
            </w:pPr>
            <w:r>
              <w:rPr>
                <w:rFonts w:ascii="Calibri" w:eastAsia="Times New Roman" w:hAnsi="Calibri" w:cs="Times New Roman"/>
                <w:lang w:eastAsia="en-GB"/>
              </w:rPr>
              <w:t>Artist</w:t>
            </w:r>
            <w:r w:rsidR="006451DC">
              <w:rPr>
                <w:rFonts w:ascii="Calibri" w:eastAsia="Times New Roman" w:hAnsi="Calibri" w:cs="Times New Roman"/>
                <w:lang w:eastAsia="en-GB"/>
              </w:rPr>
              <w:t>/participant</w:t>
            </w:r>
            <w:r>
              <w:rPr>
                <w:rFonts w:ascii="Calibri" w:eastAsia="Times New Roman" w:hAnsi="Calibri" w:cs="Times New Roman"/>
                <w:lang w:eastAsia="en-GB"/>
              </w:rPr>
              <w:t xml:space="preserve"> feedback</w:t>
            </w:r>
          </w:p>
          <w:p w14:paraId="634E509F" w14:textId="10BC44B5" w:rsidR="006451DC" w:rsidRDefault="002D77D8" w:rsidP="00E94F2D">
            <w:pPr>
              <w:pStyle w:val="ListParagraph"/>
              <w:numPr>
                <w:ilvl w:val="0"/>
                <w:numId w:val="38"/>
              </w:numPr>
              <w:spacing w:after="120" w:line="240" w:lineRule="auto"/>
              <w:rPr>
                <w:rFonts w:ascii="Calibri" w:eastAsia="Times New Roman" w:hAnsi="Calibri" w:cs="Times New Roman"/>
                <w:lang w:eastAsia="en-GB"/>
              </w:rPr>
            </w:pPr>
            <w:r>
              <w:rPr>
                <w:rFonts w:ascii="Calibri" w:eastAsia="Times New Roman" w:hAnsi="Calibri" w:cs="Times New Roman"/>
                <w:lang w:eastAsia="en-GB"/>
              </w:rPr>
              <w:t>Seek i</w:t>
            </w:r>
            <w:r w:rsidR="00CD6CB5">
              <w:rPr>
                <w:rFonts w:ascii="Calibri" w:eastAsia="Times New Roman" w:hAnsi="Calibri" w:cs="Times New Roman"/>
                <w:lang w:eastAsia="en-GB"/>
              </w:rPr>
              <w:t xml:space="preserve">nformation on whether this was the first time people had </w:t>
            </w:r>
            <w:r w:rsidR="00CE6EC5">
              <w:rPr>
                <w:rFonts w:ascii="Calibri" w:eastAsia="Times New Roman" w:hAnsi="Calibri" w:cs="Times New Roman"/>
                <w:lang w:eastAsia="en-GB"/>
              </w:rPr>
              <w:t xml:space="preserve">engaged in this story, engaged with your organisation etc. </w:t>
            </w:r>
          </w:p>
          <w:p w14:paraId="0630A040" w14:textId="4733D715" w:rsidR="00AE5300" w:rsidRDefault="00AE5300" w:rsidP="00E94F2D">
            <w:pPr>
              <w:pStyle w:val="ListParagraph"/>
              <w:numPr>
                <w:ilvl w:val="0"/>
                <w:numId w:val="38"/>
              </w:numPr>
              <w:spacing w:after="120" w:line="240" w:lineRule="auto"/>
              <w:rPr>
                <w:rFonts w:ascii="Calibri" w:eastAsia="Times New Roman" w:hAnsi="Calibri" w:cs="Times New Roman"/>
                <w:lang w:eastAsia="en-GB"/>
              </w:rPr>
            </w:pPr>
            <w:r>
              <w:rPr>
                <w:rFonts w:ascii="Calibri" w:eastAsia="Times New Roman" w:hAnsi="Calibri" w:cs="Times New Roman"/>
                <w:lang w:eastAsia="en-GB"/>
              </w:rPr>
              <w:t>Observational analysis – you know your</w:t>
            </w:r>
            <w:r w:rsidR="00CE6EC5">
              <w:rPr>
                <w:rFonts w:ascii="Calibri" w:eastAsia="Times New Roman" w:hAnsi="Calibri" w:cs="Times New Roman"/>
                <w:lang w:eastAsia="en-GB"/>
              </w:rPr>
              <w:t xml:space="preserve"> </w:t>
            </w:r>
            <w:r>
              <w:rPr>
                <w:rFonts w:ascii="Calibri" w:eastAsia="Times New Roman" w:hAnsi="Calibri" w:cs="Times New Roman"/>
                <w:lang w:eastAsia="en-GB"/>
              </w:rPr>
              <w:t xml:space="preserve">audience better than anyone – were the people at your event older/younger than normal, was your audience more diverse than normal, </w:t>
            </w:r>
            <w:r w:rsidR="00E525DF">
              <w:rPr>
                <w:rFonts w:ascii="Calibri" w:eastAsia="Times New Roman" w:hAnsi="Calibri" w:cs="Times New Roman"/>
                <w:lang w:eastAsia="en-GB"/>
              </w:rPr>
              <w:t>did they arrive earlier/stay later</w:t>
            </w:r>
            <w:r w:rsidR="001A46DC">
              <w:rPr>
                <w:rFonts w:ascii="Calibri" w:eastAsia="Times New Roman" w:hAnsi="Calibri" w:cs="Times New Roman"/>
                <w:lang w:eastAsia="en-GB"/>
              </w:rPr>
              <w:t>, were there more group bookings that normal</w:t>
            </w:r>
            <w:r w:rsidR="002D77D8">
              <w:rPr>
                <w:rFonts w:ascii="Calibri" w:eastAsia="Times New Roman" w:hAnsi="Calibri" w:cs="Times New Roman"/>
                <w:lang w:eastAsia="en-GB"/>
              </w:rPr>
              <w:t>?</w:t>
            </w:r>
          </w:p>
          <w:p w14:paraId="1384EA3E" w14:textId="4F360B3F" w:rsidR="001A46DC" w:rsidRDefault="00FA5BAB" w:rsidP="001A46DC">
            <w:pPr>
              <w:spacing w:after="120" w:line="240" w:lineRule="auto"/>
              <w:rPr>
                <w:rFonts w:ascii="Calibri" w:eastAsia="Times New Roman" w:hAnsi="Calibri" w:cs="Times New Roman"/>
                <w:lang w:eastAsia="en-GB"/>
              </w:rPr>
            </w:pPr>
            <w:r>
              <w:rPr>
                <w:rFonts w:ascii="Calibri" w:eastAsia="Times New Roman" w:hAnsi="Calibri" w:cs="Times New Roman"/>
                <w:lang w:eastAsia="en-GB"/>
              </w:rPr>
              <w:t>You could report on:</w:t>
            </w:r>
          </w:p>
          <w:p w14:paraId="0C136A08" w14:textId="71944F3A" w:rsidR="00FA5BAB" w:rsidRDefault="00FA5BAB" w:rsidP="00FA5BAB">
            <w:pPr>
              <w:pStyle w:val="ListParagraph"/>
              <w:numPr>
                <w:ilvl w:val="0"/>
                <w:numId w:val="39"/>
              </w:numPr>
              <w:spacing w:after="120" w:line="240" w:lineRule="auto"/>
              <w:rPr>
                <w:rFonts w:ascii="Calibri" w:eastAsia="Times New Roman" w:hAnsi="Calibri" w:cs="Times New Roman"/>
                <w:lang w:eastAsia="en-GB"/>
              </w:rPr>
            </w:pPr>
            <w:r>
              <w:rPr>
                <w:rFonts w:ascii="Calibri" w:eastAsia="Times New Roman" w:hAnsi="Calibri" w:cs="Times New Roman"/>
                <w:lang w:eastAsia="en-GB"/>
              </w:rPr>
              <w:t xml:space="preserve">The impact </w:t>
            </w:r>
            <w:r w:rsidR="00650807">
              <w:rPr>
                <w:rFonts w:ascii="Calibri" w:eastAsia="Times New Roman" w:hAnsi="Calibri" w:cs="Times New Roman"/>
                <w:lang w:eastAsia="en-GB"/>
              </w:rPr>
              <w:t>on</w:t>
            </w:r>
            <w:r>
              <w:rPr>
                <w:rFonts w:ascii="Calibri" w:eastAsia="Times New Roman" w:hAnsi="Calibri" w:cs="Times New Roman"/>
                <w:lang w:eastAsia="en-GB"/>
              </w:rPr>
              <w:t xml:space="preserve"> you and your </w:t>
            </w:r>
            <w:r w:rsidR="00CE6EC5">
              <w:rPr>
                <w:rFonts w:ascii="Calibri" w:eastAsia="Times New Roman" w:hAnsi="Calibri" w:cs="Times New Roman"/>
                <w:lang w:eastAsia="en-GB"/>
              </w:rPr>
              <w:t>organisation</w:t>
            </w:r>
            <w:r>
              <w:rPr>
                <w:rFonts w:ascii="Calibri" w:eastAsia="Times New Roman" w:hAnsi="Calibri" w:cs="Times New Roman"/>
                <w:lang w:eastAsia="en-GB"/>
              </w:rPr>
              <w:t xml:space="preserve"> – did you learn new things, did it help you build a new customer base,</w:t>
            </w:r>
            <w:r w:rsidR="0084154F">
              <w:rPr>
                <w:rFonts w:ascii="Calibri" w:eastAsia="Times New Roman" w:hAnsi="Calibri" w:cs="Times New Roman"/>
                <w:lang w:eastAsia="en-GB"/>
              </w:rPr>
              <w:t xml:space="preserve"> did it help you make new partners</w:t>
            </w:r>
            <w:r w:rsidR="00650807">
              <w:rPr>
                <w:rFonts w:ascii="Calibri" w:eastAsia="Times New Roman" w:hAnsi="Calibri" w:cs="Times New Roman"/>
                <w:lang w:eastAsia="en-GB"/>
              </w:rPr>
              <w:t>?</w:t>
            </w:r>
          </w:p>
          <w:p w14:paraId="7421596A" w14:textId="20846DEB" w:rsidR="007E1F30" w:rsidRDefault="007E1F30" w:rsidP="00FA5BAB">
            <w:pPr>
              <w:pStyle w:val="ListParagraph"/>
              <w:numPr>
                <w:ilvl w:val="0"/>
                <w:numId w:val="39"/>
              </w:numPr>
              <w:spacing w:after="120" w:line="240" w:lineRule="auto"/>
              <w:rPr>
                <w:rFonts w:ascii="Calibri" w:eastAsia="Times New Roman" w:hAnsi="Calibri" w:cs="Times New Roman"/>
                <w:lang w:eastAsia="en-GB"/>
              </w:rPr>
            </w:pPr>
            <w:r>
              <w:rPr>
                <w:rFonts w:ascii="Calibri" w:eastAsia="Times New Roman" w:hAnsi="Calibri" w:cs="Times New Roman"/>
                <w:lang w:eastAsia="en-GB"/>
              </w:rPr>
              <w:t>Has it encouraged you do to more events</w:t>
            </w:r>
            <w:r w:rsidR="0084154F">
              <w:rPr>
                <w:rFonts w:ascii="Calibri" w:eastAsia="Times New Roman" w:hAnsi="Calibri" w:cs="Times New Roman"/>
                <w:lang w:eastAsia="en-GB"/>
              </w:rPr>
              <w:t xml:space="preserve"> like this</w:t>
            </w:r>
            <w:r>
              <w:rPr>
                <w:rFonts w:ascii="Calibri" w:eastAsia="Times New Roman" w:hAnsi="Calibri" w:cs="Times New Roman"/>
                <w:lang w:eastAsia="en-GB"/>
              </w:rPr>
              <w:t xml:space="preserve"> in the future, work in partnership more, seek out new collaborations</w:t>
            </w:r>
            <w:r w:rsidR="00F1747C">
              <w:rPr>
                <w:rFonts w:ascii="Calibri" w:eastAsia="Times New Roman" w:hAnsi="Calibri" w:cs="Times New Roman"/>
                <w:lang w:eastAsia="en-GB"/>
              </w:rPr>
              <w:t>?</w:t>
            </w:r>
          </w:p>
          <w:p w14:paraId="1745CA97" w14:textId="3D7BF7FB" w:rsidR="007E1F30" w:rsidRPr="00FA5BAB" w:rsidRDefault="00F1747C" w:rsidP="00FA5BAB">
            <w:pPr>
              <w:pStyle w:val="ListParagraph"/>
              <w:numPr>
                <w:ilvl w:val="0"/>
                <w:numId w:val="39"/>
              </w:numPr>
              <w:spacing w:after="120" w:line="240" w:lineRule="auto"/>
              <w:rPr>
                <w:rFonts w:ascii="Calibri" w:eastAsia="Times New Roman" w:hAnsi="Calibri" w:cs="Times New Roman"/>
                <w:lang w:eastAsia="en-GB"/>
              </w:rPr>
            </w:pPr>
            <w:r>
              <w:rPr>
                <w:rFonts w:ascii="Calibri" w:eastAsia="Times New Roman" w:hAnsi="Calibri" w:cs="Times New Roman"/>
                <w:lang w:eastAsia="en-GB"/>
              </w:rPr>
              <w:t xml:space="preserve">Tell us how </w:t>
            </w:r>
            <w:r w:rsidR="00617317">
              <w:rPr>
                <w:rFonts w:ascii="Calibri" w:eastAsia="Times New Roman" w:hAnsi="Calibri" w:cs="Times New Roman"/>
                <w:lang w:eastAsia="en-GB"/>
              </w:rPr>
              <w:t xml:space="preserve">grants like these could help you more. </w:t>
            </w:r>
          </w:p>
          <w:p w14:paraId="01592D47" w14:textId="77777777" w:rsidR="00DF74A2" w:rsidRPr="00B20A5A" w:rsidRDefault="00DF74A2" w:rsidP="00DF74A2">
            <w:pPr>
              <w:spacing w:after="120" w:line="240" w:lineRule="auto"/>
              <w:rPr>
                <w:rFonts w:ascii="Calibri" w:eastAsia="Times New Roman" w:hAnsi="Calibri" w:cs="Times New Roman"/>
                <w:lang w:eastAsia="en-GB"/>
              </w:rPr>
            </w:pPr>
          </w:p>
          <w:p w14:paraId="537FE4DF" w14:textId="438FC770" w:rsidR="00391744" w:rsidRPr="00361A0B" w:rsidRDefault="00391744" w:rsidP="00391744">
            <w:pPr>
              <w:pStyle w:val="BodyTextIndent"/>
              <w:ind w:left="0" w:firstLine="0"/>
              <w:rPr>
                <w:rFonts w:asciiTheme="minorHAnsi" w:hAnsiTheme="minorHAnsi"/>
                <w:sz w:val="22"/>
                <w:szCs w:val="22"/>
              </w:rPr>
            </w:pPr>
            <w:r w:rsidRPr="00361A0B">
              <w:rPr>
                <w:rFonts w:asciiTheme="minorHAnsi" w:hAnsiTheme="minorHAnsi"/>
                <w:b/>
                <w:sz w:val="22"/>
                <w:szCs w:val="22"/>
              </w:rPr>
              <w:t>Q</w:t>
            </w:r>
            <w:r>
              <w:rPr>
                <w:rFonts w:asciiTheme="minorHAnsi" w:hAnsiTheme="minorHAnsi"/>
                <w:b/>
                <w:sz w:val="22"/>
                <w:szCs w:val="22"/>
              </w:rPr>
              <w:t>1</w:t>
            </w:r>
            <w:r w:rsidR="00B044B6">
              <w:rPr>
                <w:rFonts w:asciiTheme="minorHAnsi" w:hAnsiTheme="minorHAnsi"/>
                <w:b/>
                <w:sz w:val="22"/>
                <w:szCs w:val="22"/>
              </w:rPr>
              <w:t>0</w:t>
            </w:r>
            <w:r>
              <w:rPr>
                <w:rFonts w:asciiTheme="minorHAnsi" w:hAnsiTheme="minorHAnsi"/>
                <w:b/>
                <w:sz w:val="22"/>
                <w:szCs w:val="22"/>
              </w:rPr>
              <w:t xml:space="preserve"> How will you make sure your project reaches audiences/participants and/or meet the needs of specific groups?</w:t>
            </w:r>
          </w:p>
          <w:p w14:paraId="6C7C2CDB" w14:textId="6DFE5FEC" w:rsidR="00391744" w:rsidRDefault="00391744" w:rsidP="00391744">
            <w:pPr>
              <w:pStyle w:val="BodyTextIndent"/>
              <w:ind w:left="0" w:firstLine="0"/>
              <w:rPr>
                <w:rFonts w:asciiTheme="minorHAnsi" w:hAnsiTheme="minorHAnsi"/>
                <w:sz w:val="22"/>
                <w:szCs w:val="22"/>
              </w:rPr>
            </w:pPr>
            <w:r w:rsidRPr="00361A0B">
              <w:rPr>
                <w:rFonts w:asciiTheme="minorHAnsi" w:hAnsiTheme="minorHAnsi"/>
                <w:sz w:val="22"/>
                <w:szCs w:val="22"/>
              </w:rPr>
              <w:t xml:space="preserve">The grant funding is for the benefit of ALL residents in the </w:t>
            </w:r>
            <w:r>
              <w:rPr>
                <w:rFonts w:asciiTheme="minorHAnsi" w:hAnsiTheme="minorHAnsi"/>
                <w:sz w:val="22"/>
                <w:szCs w:val="22"/>
              </w:rPr>
              <w:t>Borough</w:t>
            </w:r>
            <w:r w:rsidRPr="00361A0B">
              <w:rPr>
                <w:rFonts w:asciiTheme="minorHAnsi" w:hAnsiTheme="minorHAnsi"/>
                <w:sz w:val="22"/>
                <w:szCs w:val="22"/>
              </w:rPr>
              <w:t xml:space="preserve">.  How do you make sure your group, activities and events are open and accessible to everyone that would like to attend?  </w:t>
            </w:r>
            <w:r>
              <w:rPr>
                <w:rFonts w:asciiTheme="minorHAnsi" w:hAnsiTheme="minorHAnsi"/>
                <w:sz w:val="22"/>
                <w:szCs w:val="22"/>
              </w:rPr>
              <w:t>Please tell us about any press (press releases, newsletters etc.), marketing (leaflets, brochures, posters, e-flyers, invites etc.), or social media (Facebook, Twitter, Insta, LinkedIn etc.) activity you intend to carry out.</w:t>
            </w:r>
            <w:r w:rsidR="00A0669F">
              <w:rPr>
                <w:rFonts w:asciiTheme="minorHAnsi" w:hAnsiTheme="minorHAnsi"/>
                <w:sz w:val="22"/>
                <w:szCs w:val="22"/>
              </w:rPr>
              <w:t xml:space="preserve"> </w:t>
            </w:r>
            <w:r w:rsidR="00C538EE">
              <w:rPr>
                <w:rFonts w:asciiTheme="minorHAnsi" w:hAnsiTheme="minorHAnsi"/>
                <w:sz w:val="22"/>
                <w:szCs w:val="22"/>
              </w:rPr>
              <w:t xml:space="preserve">This should relate back to your answer in Q6.C and what tools you will use to reach identified key audiences. </w:t>
            </w:r>
          </w:p>
          <w:p w14:paraId="7A7B615F" w14:textId="77777777" w:rsidR="00DF787F" w:rsidRPr="00361A0B" w:rsidRDefault="00DF787F" w:rsidP="00391744">
            <w:pPr>
              <w:pStyle w:val="BodyTextIndent"/>
              <w:ind w:left="0" w:firstLine="0"/>
              <w:rPr>
                <w:rFonts w:asciiTheme="minorHAnsi" w:hAnsiTheme="minorHAnsi"/>
                <w:sz w:val="22"/>
                <w:szCs w:val="22"/>
              </w:rPr>
            </w:pPr>
          </w:p>
          <w:p w14:paraId="72D1B256" w14:textId="575AAFEA" w:rsidR="00391744" w:rsidRDefault="00391744" w:rsidP="00391744">
            <w:pPr>
              <w:pStyle w:val="BodyTextIndent"/>
              <w:ind w:left="0" w:firstLine="0"/>
              <w:rPr>
                <w:rFonts w:asciiTheme="minorHAnsi" w:hAnsiTheme="minorHAnsi"/>
                <w:sz w:val="22"/>
                <w:szCs w:val="22"/>
              </w:rPr>
            </w:pPr>
            <w:r w:rsidRPr="00361A0B">
              <w:rPr>
                <w:rFonts w:asciiTheme="minorHAnsi" w:hAnsiTheme="minorHAnsi"/>
                <w:sz w:val="22"/>
                <w:szCs w:val="22"/>
              </w:rPr>
              <w:t xml:space="preserve">Groups must not discriminate against </w:t>
            </w:r>
            <w:r w:rsidR="00C93D49" w:rsidRPr="00361A0B">
              <w:rPr>
                <w:rFonts w:asciiTheme="minorHAnsi" w:hAnsiTheme="minorHAnsi"/>
                <w:sz w:val="22"/>
                <w:szCs w:val="22"/>
              </w:rPr>
              <w:t>any</w:t>
            </w:r>
            <w:r w:rsidR="00C93D49">
              <w:rPr>
                <w:rFonts w:asciiTheme="minorHAnsi" w:hAnsiTheme="minorHAnsi"/>
                <w:sz w:val="22"/>
                <w:szCs w:val="22"/>
              </w:rPr>
              <w:t>o</w:t>
            </w:r>
            <w:r w:rsidR="00C93D49" w:rsidRPr="00361A0B">
              <w:rPr>
                <w:rFonts w:asciiTheme="minorHAnsi" w:hAnsiTheme="minorHAnsi"/>
                <w:sz w:val="22"/>
                <w:szCs w:val="22"/>
              </w:rPr>
              <w:t>ne</w:t>
            </w:r>
            <w:r>
              <w:rPr>
                <w:rFonts w:asciiTheme="minorHAnsi" w:hAnsiTheme="minorHAnsi"/>
                <w:sz w:val="22"/>
                <w:szCs w:val="22"/>
              </w:rPr>
              <w:t xml:space="preserve"> but </w:t>
            </w:r>
            <w:r w:rsidR="00DF787F">
              <w:rPr>
                <w:rFonts w:asciiTheme="minorHAnsi" w:hAnsiTheme="minorHAnsi"/>
                <w:sz w:val="22"/>
                <w:szCs w:val="22"/>
              </w:rPr>
              <w:t xml:space="preserve">the event </w:t>
            </w:r>
            <w:r>
              <w:rPr>
                <w:rFonts w:asciiTheme="minorHAnsi" w:hAnsiTheme="minorHAnsi"/>
                <w:sz w:val="22"/>
                <w:szCs w:val="22"/>
              </w:rPr>
              <w:t xml:space="preserve">can be for a targeted group, for example groups such as 18 – 25-year-olds; Visually Impaired people; or </w:t>
            </w:r>
            <w:r w:rsidR="00A0669F">
              <w:rPr>
                <w:rFonts w:asciiTheme="minorHAnsi" w:hAnsiTheme="minorHAnsi"/>
                <w:sz w:val="22"/>
                <w:szCs w:val="22"/>
              </w:rPr>
              <w:t>late-night workers</w:t>
            </w:r>
            <w:r w:rsidRPr="00361A0B">
              <w:rPr>
                <w:rFonts w:asciiTheme="minorHAnsi" w:hAnsiTheme="minorHAnsi"/>
                <w:sz w:val="22"/>
                <w:szCs w:val="22"/>
              </w:rPr>
              <w:t>.</w:t>
            </w:r>
            <w:r w:rsidR="002D590F">
              <w:rPr>
                <w:rFonts w:asciiTheme="minorHAnsi" w:hAnsiTheme="minorHAnsi"/>
                <w:sz w:val="22"/>
                <w:szCs w:val="22"/>
              </w:rPr>
              <w:t xml:space="preserve"> </w:t>
            </w:r>
          </w:p>
          <w:p w14:paraId="62C93794" w14:textId="77777777" w:rsidR="002D590F" w:rsidRDefault="002D590F" w:rsidP="00391744">
            <w:pPr>
              <w:pStyle w:val="BodyTextIndent"/>
              <w:ind w:left="0" w:firstLine="0"/>
              <w:rPr>
                <w:rFonts w:asciiTheme="minorHAnsi" w:hAnsiTheme="minorHAnsi"/>
                <w:sz w:val="22"/>
                <w:szCs w:val="22"/>
              </w:rPr>
            </w:pPr>
          </w:p>
          <w:p w14:paraId="5128755A" w14:textId="4D9C126E" w:rsidR="002D590F" w:rsidRPr="00361A0B" w:rsidRDefault="002D590F" w:rsidP="00391744">
            <w:pPr>
              <w:pStyle w:val="BodyTextIndent"/>
              <w:ind w:left="0" w:firstLine="0"/>
              <w:rPr>
                <w:rFonts w:asciiTheme="minorHAnsi" w:hAnsiTheme="minorHAnsi"/>
                <w:sz w:val="22"/>
                <w:szCs w:val="22"/>
              </w:rPr>
            </w:pPr>
            <w:r>
              <w:rPr>
                <w:rFonts w:asciiTheme="minorHAnsi" w:hAnsiTheme="minorHAnsi"/>
                <w:sz w:val="22"/>
                <w:szCs w:val="22"/>
              </w:rPr>
              <w:t xml:space="preserve">Talk about any disability access provision in this section. </w:t>
            </w:r>
          </w:p>
          <w:p w14:paraId="740CD433" w14:textId="77777777" w:rsidR="00327A53" w:rsidRDefault="00327A53" w:rsidP="007A51B6">
            <w:pPr>
              <w:pStyle w:val="BodyTextIndent"/>
              <w:ind w:left="0" w:firstLine="0"/>
              <w:rPr>
                <w:rFonts w:asciiTheme="minorHAnsi" w:hAnsiTheme="minorHAnsi" w:cstheme="minorHAnsi"/>
                <w:sz w:val="22"/>
                <w:szCs w:val="22"/>
              </w:rPr>
            </w:pPr>
          </w:p>
          <w:p w14:paraId="4C9058AD" w14:textId="37888867" w:rsidR="00D97F12" w:rsidRDefault="00C827C5" w:rsidP="007A51B6">
            <w:pPr>
              <w:pStyle w:val="BodyTextIndent"/>
              <w:ind w:left="0" w:firstLine="0"/>
              <w:rPr>
                <w:rFonts w:asciiTheme="minorHAnsi" w:hAnsiTheme="minorHAnsi" w:cstheme="minorHAnsi"/>
                <w:sz w:val="22"/>
                <w:szCs w:val="22"/>
              </w:rPr>
            </w:pPr>
            <w:r>
              <w:rPr>
                <w:rFonts w:asciiTheme="minorHAnsi" w:hAnsiTheme="minorHAnsi" w:cstheme="minorHAnsi"/>
                <w:sz w:val="22"/>
                <w:szCs w:val="22"/>
              </w:rPr>
              <w:t>Mae sure locations are suitable and accessible for your preferred audiences, for example p</w:t>
            </w:r>
            <w:r w:rsidR="00D97F12">
              <w:rPr>
                <w:rFonts w:asciiTheme="minorHAnsi" w:hAnsiTheme="minorHAnsi" w:cstheme="minorHAnsi"/>
                <w:sz w:val="22"/>
                <w:szCs w:val="22"/>
              </w:rPr>
              <w:t xml:space="preserve">lease do not hold an event for under-18s in a pub. </w:t>
            </w:r>
          </w:p>
          <w:p w14:paraId="68F7266C" w14:textId="4ED88C5C" w:rsidR="008F4A1F" w:rsidRDefault="008F4A1F" w:rsidP="008F4A1F">
            <w:pPr>
              <w:spacing w:after="0" w:line="240" w:lineRule="auto"/>
            </w:pPr>
            <w:r w:rsidRPr="00CC4832">
              <w:rPr>
                <w:b/>
              </w:rPr>
              <w:lastRenderedPageBreak/>
              <w:t>Q</w:t>
            </w:r>
            <w:r>
              <w:rPr>
                <w:b/>
              </w:rPr>
              <w:t>1</w:t>
            </w:r>
            <w:r w:rsidR="00C827C5">
              <w:rPr>
                <w:b/>
              </w:rPr>
              <w:t>1</w:t>
            </w:r>
            <w:r>
              <w:rPr>
                <w:b/>
              </w:rPr>
              <w:t xml:space="preserve"> How will you manage your project? </w:t>
            </w:r>
          </w:p>
          <w:p w14:paraId="6C89F3B2" w14:textId="76BBF339" w:rsidR="008F4A1F" w:rsidRDefault="008F4A1F" w:rsidP="008F4A1F">
            <w:pPr>
              <w:spacing w:after="0" w:line="240" w:lineRule="auto"/>
              <w:rPr>
                <w:rFonts w:ascii="Calibri" w:eastAsia="Times New Roman" w:hAnsi="Calibri" w:cs="Times New Roman"/>
                <w:lang w:eastAsia="en-GB"/>
              </w:rPr>
            </w:pPr>
            <w:r>
              <w:t xml:space="preserve">In </w:t>
            </w:r>
            <w:r w:rsidR="00FA1D1C">
              <w:t>15</w:t>
            </w:r>
            <w:r w:rsidR="004958D0">
              <w:t xml:space="preserve">0 – 300 </w:t>
            </w:r>
            <w:r w:rsidRPr="00CC4832">
              <w:t>words</w:t>
            </w:r>
            <w:r>
              <w:t xml:space="preserve"> tell us who and how you will manage your project. </w:t>
            </w:r>
            <w:r>
              <w:rPr>
                <w:rFonts w:ascii="Calibri" w:eastAsia="Times New Roman" w:hAnsi="Calibri" w:cs="Times New Roman"/>
                <w:lang w:eastAsia="en-GB"/>
              </w:rPr>
              <w:t>For grants of £1000+ include how you will manage the budget, and if you have any financial systems to support you (i.e. appointed treasurer/accountant etc.).</w:t>
            </w:r>
            <w:r w:rsidR="009E345A">
              <w:rPr>
                <w:rFonts w:ascii="Calibri" w:eastAsia="Times New Roman" w:hAnsi="Calibri" w:cs="Times New Roman"/>
                <w:lang w:eastAsia="en-GB"/>
              </w:rPr>
              <w:t xml:space="preserve"> Your answer should demonstrate some really experience. </w:t>
            </w:r>
          </w:p>
          <w:p w14:paraId="32BDE051" w14:textId="77777777" w:rsidR="004958D0" w:rsidRDefault="004958D0" w:rsidP="008F4A1F">
            <w:pPr>
              <w:spacing w:after="0" w:line="240" w:lineRule="auto"/>
            </w:pPr>
          </w:p>
          <w:p w14:paraId="0356D42D" w14:textId="1601D82C" w:rsidR="008F4A1F" w:rsidRDefault="008F4A1F" w:rsidP="008F4A1F">
            <w:pPr>
              <w:spacing w:after="0" w:line="240" w:lineRule="auto"/>
            </w:pPr>
            <w:r>
              <w:t>For example, you might say</w:t>
            </w:r>
            <w:r w:rsidR="009E345A">
              <w:t>:</w:t>
            </w:r>
            <w:r>
              <w:t xml:space="preserve"> “We will manage the project through </w:t>
            </w:r>
            <w:r w:rsidR="00473723">
              <w:t xml:space="preserve">a team of four </w:t>
            </w:r>
            <w:r w:rsidR="00A43BC1">
              <w:t>trustee</w:t>
            </w:r>
            <w:r w:rsidR="00473723">
              <w:t xml:space="preserve"> members </w:t>
            </w:r>
            <w:r>
              <w:t>led by Claudette Morgan</w:t>
            </w:r>
            <w:r w:rsidR="002F1325">
              <w:t xml:space="preserve">, our </w:t>
            </w:r>
            <w:r w:rsidR="007702B1">
              <w:t>club</w:t>
            </w:r>
            <w:r w:rsidR="00A43BC1">
              <w:t xml:space="preserve"> Chair</w:t>
            </w:r>
            <w:r>
              <w:t xml:space="preserve">. </w:t>
            </w:r>
            <w:r w:rsidR="00087E4E">
              <w:t>Claudette has been the</w:t>
            </w:r>
            <w:r w:rsidR="00A43BC1">
              <w:t xml:space="preserve"> Chair</w:t>
            </w:r>
            <w:r w:rsidR="00087E4E">
              <w:t xml:space="preserve"> </w:t>
            </w:r>
            <w:r w:rsidR="007367FD">
              <w:t xml:space="preserve">for four years and during that time she has organised successful events such as a </w:t>
            </w:r>
            <w:r w:rsidR="00A43BC1">
              <w:t xml:space="preserve">bi-annual </w:t>
            </w:r>
            <w:r w:rsidR="007367FD">
              <w:t>quiz night</w:t>
            </w:r>
            <w:r w:rsidR="00A43BC1">
              <w:t>s</w:t>
            </w:r>
            <w:r w:rsidR="007367FD">
              <w:t>, monthly</w:t>
            </w:r>
            <w:r w:rsidR="00821D86">
              <w:t xml:space="preserve"> guest lectures</w:t>
            </w:r>
            <w:r w:rsidR="007367FD">
              <w:t xml:space="preserve">, as well as occasional </w:t>
            </w:r>
            <w:r w:rsidR="00821D86">
              <w:t>guided walks from club members</w:t>
            </w:r>
            <w:r w:rsidR="007367FD">
              <w:t xml:space="preserve">. </w:t>
            </w:r>
            <w:r>
              <w:t>Each member will have a different responsibility such as: marketing, finance, research</w:t>
            </w:r>
            <w:r w:rsidR="00473723">
              <w:t>/</w:t>
            </w:r>
            <w:r>
              <w:t>booking and hosting the</w:t>
            </w:r>
            <w:r w:rsidR="00473723">
              <w:t xml:space="preserve"> </w:t>
            </w:r>
            <w:r w:rsidR="00A43BC1">
              <w:t>guest speakers</w:t>
            </w:r>
            <w:r>
              <w:t xml:space="preserve">. </w:t>
            </w:r>
            <w:r w:rsidR="002F1325">
              <w:t xml:space="preserve">We </w:t>
            </w:r>
            <w:r>
              <w:t xml:space="preserve">will meet </w:t>
            </w:r>
            <w:r w:rsidR="00A43BC1">
              <w:t xml:space="preserve">as a group </w:t>
            </w:r>
            <w:r>
              <w:t>once a week to agree expenses and ensure each member is up to date with their tasks”.</w:t>
            </w:r>
          </w:p>
          <w:p w14:paraId="384A531E" w14:textId="77777777" w:rsidR="00D12354" w:rsidRDefault="00D12354" w:rsidP="008F4A1F">
            <w:pPr>
              <w:spacing w:after="0" w:line="240" w:lineRule="auto"/>
            </w:pPr>
          </w:p>
          <w:p w14:paraId="35167407" w14:textId="3E91AF4C" w:rsidR="008F4A1F" w:rsidRDefault="008F4A1F" w:rsidP="008F4A1F">
            <w:pPr>
              <w:spacing w:after="0" w:line="240" w:lineRule="auto"/>
              <w:rPr>
                <w:bCs/>
              </w:rPr>
            </w:pPr>
            <w:r>
              <w:rPr>
                <w:bCs/>
              </w:rPr>
              <w:t>For those applying for £1,000+ please add more detailed information on financial management, for instance: “Our accounts are</w:t>
            </w:r>
            <w:r w:rsidR="002F1325">
              <w:rPr>
                <w:bCs/>
              </w:rPr>
              <w:t xml:space="preserve"> managed day</w:t>
            </w:r>
            <w:r w:rsidR="00D44E5B">
              <w:rPr>
                <w:bCs/>
              </w:rPr>
              <w:t>-</w:t>
            </w:r>
            <w:r w:rsidR="002F1325">
              <w:rPr>
                <w:bCs/>
              </w:rPr>
              <w:t>to</w:t>
            </w:r>
            <w:r w:rsidR="00D44E5B">
              <w:rPr>
                <w:bCs/>
              </w:rPr>
              <w:t>-</w:t>
            </w:r>
            <w:r w:rsidR="002F1325">
              <w:rPr>
                <w:bCs/>
              </w:rPr>
              <w:t>day by a company bookkeeper (10 years’ experience) – she deals with all payments, salaries, HMRC, VAT etc. and</w:t>
            </w:r>
            <w:r>
              <w:rPr>
                <w:bCs/>
              </w:rPr>
              <w:t xml:space="preserve"> </w:t>
            </w:r>
            <w:r w:rsidR="002F1325">
              <w:rPr>
                <w:bCs/>
              </w:rPr>
              <w:t xml:space="preserve">then </w:t>
            </w:r>
            <w:r>
              <w:rPr>
                <w:bCs/>
              </w:rPr>
              <w:t>independently audited</w:t>
            </w:r>
            <w:r w:rsidR="002F1325">
              <w:rPr>
                <w:bCs/>
              </w:rPr>
              <w:t xml:space="preserve"> annually</w:t>
            </w:r>
            <w:r>
              <w:rPr>
                <w:bCs/>
              </w:rPr>
              <w:t xml:space="preserve"> by our accountants Smith and Jones Ltd.”.  </w:t>
            </w:r>
          </w:p>
          <w:p w14:paraId="41D08362" w14:textId="77777777" w:rsidR="007A51B6" w:rsidRDefault="007A51B6" w:rsidP="00DE21A2">
            <w:pPr>
              <w:pStyle w:val="BodyTextIndent"/>
              <w:ind w:left="0" w:firstLine="0"/>
              <w:rPr>
                <w:rFonts w:asciiTheme="minorHAnsi" w:hAnsiTheme="minorHAnsi"/>
                <w:b/>
                <w:sz w:val="22"/>
                <w:szCs w:val="22"/>
              </w:rPr>
            </w:pPr>
          </w:p>
          <w:p w14:paraId="7287031E" w14:textId="301167E0" w:rsidR="000C5CBB" w:rsidRDefault="000C5CBB" w:rsidP="000C5CBB">
            <w:pPr>
              <w:spacing w:after="120" w:line="240" w:lineRule="auto"/>
              <w:rPr>
                <w:rFonts w:ascii="Calibri" w:eastAsia="Times New Roman" w:hAnsi="Calibri" w:cs="Times New Roman"/>
                <w:lang w:eastAsia="en-GB"/>
              </w:rPr>
            </w:pPr>
            <w:r w:rsidRPr="00B20A5A">
              <w:rPr>
                <w:rFonts w:ascii="Calibri" w:eastAsia="Times New Roman" w:hAnsi="Calibri" w:cs="Times New Roman"/>
                <w:b/>
                <w:lang w:eastAsia="en-GB"/>
              </w:rPr>
              <w:t>Q1</w:t>
            </w:r>
            <w:r w:rsidR="006C4EDF">
              <w:rPr>
                <w:rFonts w:ascii="Calibri" w:eastAsia="Times New Roman" w:hAnsi="Calibri" w:cs="Times New Roman"/>
                <w:b/>
                <w:lang w:eastAsia="en-GB"/>
              </w:rPr>
              <w:t>2</w:t>
            </w:r>
            <w:r>
              <w:rPr>
                <w:rFonts w:ascii="Calibri" w:eastAsia="Times New Roman" w:hAnsi="Calibri" w:cs="Times New Roman"/>
                <w:b/>
                <w:lang w:eastAsia="en-GB"/>
              </w:rPr>
              <w:t xml:space="preserve"> </w:t>
            </w:r>
            <w:r w:rsidRPr="00B20A5A">
              <w:rPr>
                <w:rFonts w:ascii="Calibri" w:eastAsia="Times New Roman" w:hAnsi="Calibri" w:cs="Times New Roman"/>
                <w:b/>
                <w:lang w:eastAsia="en-GB"/>
              </w:rPr>
              <w:t>– Please tell us about your previous experience in managing projects or events</w:t>
            </w:r>
            <w:r w:rsidRPr="00B20A5A">
              <w:rPr>
                <w:rFonts w:ascii="Calibri" w:eastAsia="Times New Roman" w:hAnsi="Calibri" w:cs="Times New Roman"/>
                <w:bCs/>
                <w:lang w:eastAsia="en-GB"/>
              </w:rPr>
              <w:t xml:space="preserve">. Please tell us about any skills you have now, or any you think you will develop in running this project. </w:t>
            </w:r>
            <w:r w:rsidRPr="00B20A5A">
              <w:rPr>
                <w:rFonts w:ascii="Calibri" w:eastAsia="Times New Roman" w:hAnsi="Calibri" w:cs="Times New Roman"/>
                <w:lang w:eastAsia="en-GB"/>
              </w:rPr>
              <w:t xml:space="preserve">Your response should be </w:t>
            </w:r>
            <w:r>
              <w:rPr>
                <w:rFonts w:ascii="Calibri" w:eastAsia="Times New Roman" w:hAnsi="Calibri" w:cs="Times New Roman"/>
                <w:lang w:eastAsia="en-GB"/>
              </w:rPr>
              <w:t xml:space="preserve">between 100 – 150 </w:t>
            </w:r>
            <w:r w:rsidRPr="00B20A5A">
              <w:rPr>
                <w:rFonts w:ascii="Calibri" w:eastAsia="Times New Roman" w:hAnsi="Calibri" w:cs="Times New Roman"/>
                <w:lang w:eastAsia="en-GB"/>
              </w:rPr>
              <w:t>words</w:t>
            </w:r>
            <w:r>
              <w:rPr>
                <w:rFonts w:ascii="Calibri" w:eastAsia="Times New Roman" w:hAnsi="Calibri" w:cs="Times New Roman"/>
                <w:lang w:eastAsia="en-GB"/>
              </w:rPr>
              <w:t xml:space="preserve"> and can be presented as </w:t>
            </w:r>
            <w:r w:rsidR="0032576A">
              <w:rPr>
                <w:rFonts w:ascii="Calibri" w:eastAsia="Times New Roman" w:hAnsi="Calibri" w:cs="Times New Roman"/>
                <w:lang w:eastAsia="en-GB"/>
              </w:rPr>
              <w:t>bullet points</w:t>
            </w:r>
            <w:r>
              <w:rPr>
                <w:rFonts w:ascii="Calibri" w:eastAsia="Times New Roman" w:hAnsi="Calibri" w:cs="Times New Roman"/>
                <w:lang w:eastAsia="en-GB"/>
              </w:rPr>
              <w:t xml:space="preserve"> </w:t>
            </w:r>
            <w:r w:rsidR="00A75A8B">
              <w:rPr>
                <w:rFonts w:ascii="Calibri" w:eastAsia="Times New Roman" w:hAnsi="Calibri" w:cs="Times New Roman"/>
                <w:lang w:eastAsia="en-GB"/>
              </w:rPr>
              <w:t xml:space="preserve">if that is easier. </w:t>
            </w:r>
          </w:p>
          <w:p w14:paraId="50C300FE" w14:textId="38462C55" w:rsidR="00A75A8B" w:rsidRDefault="00A75A8B" w:rsidP="000C5CBB">
            <w:pPr>
              <w:spacing w:after="120" w:line="240" w:lineRule="auto"/>
              <w:rPr>
                <w:rFonts w:ascii="Calibri" w:eastAsia="Times New Roman" w:hAnsi="Calibri" w:cs="Times New Roman"/>
                <w:bCs/>
                <w:lang w:eastAsia="en-GB"/>
              </w:rPr>
            </w:pPr>
            <w:r>
              <w:rPr>
                <w:rFonts w:ascii="Calibri" w:eastAsia="Times New Roman" w:hAnsi="Calibri" w:cs="Times New Roman"/>
                <w:bCs/>
                <w:lang w:eastAsia="en-GB"/>
              </w:rPr>
              <w:t>For example:</w:t>
            </w:r>
          </w:p>
          <w:p w14:paraId="0D6CBB23" w14:textId="56008687" w:rsidR="00A75A8B" w:rsidRDefault="00A75A8B" w:rsidP="00A75A8B">
            <w:pPr>
              <w:pStyle w:val="ListParagraph"/>
              <w:numPr>
                <w:ilvl w:val="0"/>
                <w:numId w:val="40"/>
              </w:numPr>
              <w:spacing w:after="120" w:line="240" w:lineRule="auto"/>
              <w:rPr>
                <w:rFonts w:ascii="Calibri" w:eastAsia="Times New Roman" w:hAnsi="Calibri" w:cs="Times New Roman"/>
                <w:bCs/>
                <w:lang w:eastAsia="en-GB"/>
              </w:rPr>
            </w:pPr>
            <w:r>
              <w:rPr>
                <w:rFonts w:ascii="Calibri" w:eastAsia="Times New Roman" w:hAnsi="Calibri" w:cs="Times New Roman"/>
                <w:bCs/>
                <w:lang w:eastAsia="en-GB"/>
              </w:rPr>
              <w:t xml:space="preserve">Senior Producer </w:t>
            </w:r>
            <w:r w:rsidR="00CA308A">
              <w:rPr>
                <w:rFonts w:ascii="Calibri" w:eastAsia="Times New Roman" w:hAnsi="Calibri" w:cs="Times New Roman"/>
                <w:bCs/>
                <w:lang w:eastAsia="en-GB"/>
              </w:rPr>
              <w:t xml:space="preserve">Jane Allot </w:t>
            </w:r>
            <w:r>
              <w:rPr>
                <w:rFonts w:ascii="Calibri" w:eastAsia="Times New Roman" w:hAnsi="Calibri" w:cs="Times New Roman"/>
                <w:bCs/>
                <w:lang w:eastAsia="en-GB"/>
              </w:rPr>
              <w:t xml:space="preserve">has been with the company for five years and in that time delivered over 50 concerts including: summer outdoor events; </w:t>
            </w:r>
            <w:r w:rsidR="00CA308A">
              <w:rPr>
                <w:rFonts w:ascii="Calibri" w:eastAsia="Times New Roman" w:hAnsi="Calibri" w:cs="Times New Roman"/>
                <w:bCs/>
                <w:lang w:eastAsia="en-GB"/>
              </w:rPr>
              <w:t>community choirs programme; a rural touring project and an emerging artist concert programme.</w:t>
            </w:r>
            <w:r w:rsidR="00C57060">
              <w:rPr>
                <w:rFonts w:ascii="Calibri" w:eastAsia="Times New Roman" w:hAnsi="Calibri" w:cs="Times New Roman"/>
                <w:bCs/>
                <w:lang w:eastAsia="en-GB"/>
              </w:rPr>
              <w:t xml:space="preserve"> </w:t>
            </w:r>
          </w:p>
          <w:p w14:paraId="3138E6CA" w14:textId="540BE9A7" w:rsidR="00CA308A" w:rsidRDefault="00CA308A" w:rsidP="00A75A8B">
            <w:pPr>
              <w:pStyle w:val="ListParagraph"/>
              <w:numPr>
                <w:ilvl w:val="0"/>
                <w:numId w:val="40"/>
              </w:numPr>
              <w:spacing w:after="120" w:line="240" w:lineRule="auto"/>
              <w:rPr>
                <w:rFonts w:ascii="Calibri" w:eastAsia="Times New Roman" w:hAnsi="Calibri" w:cs="Times New Roman"/>
                <w:bCs/>
                <w:lang w:eastAsia="en-GB"/>
              </w:rPr>
            </w:pPr>
            <w:r>
              <w:rPr>
                <w:rFonts w:ascii="Calibri" w:eastAsia="Times New Roman" w:hAnsi="Calibri" w:cs="Times New Roman"/>
                <w:bCs/>
                <w:lang w:eastAsia="en-GB"/>
              </w:rPr>
              <w:t xml:space="preserve">Bill </w:t>
            </w:r>
            <w:r w:rsidR="00C57060">
              <w:rPr>
                <w:rFonts w:ascii="Calibri" w:eastAsia="Times New Roman" w:hAnsi="Calibri" w:cs="Times New Roman"/>
                <w:bCs/>
                <w:lang w:eastAsia="en-GB"/>
              </w:rPr>
              <w:t xml:space="preserve">Moore is our marketing manager, he has two </w:t>
            </w:r>
            <w:r w:rsidR="0080410C">
              <w:rPr>
                <w:rFonts w:ascii="Calibri" w:eastAsia="Times New Roman" w:hAnsi="Calibri" w:cs="Times New Roman"/>
                <w:bCs/>
                <w:lang w:eastAsia="en-GB"/>
              </w:rPr>
              <w:t>years’ experience</w:t>
            </w:r>
            <w:r w:rsidR="00C57060">
              <w:rPr>
                <w:rFonts w:ascii="Calibri" w:eastAsia="Times New Roman" w:hAnsi="Calibri" w:cs="Times New Roman"/>
                <w:bCs/>
                <w:lang w:eastAsia="en-GB"/>
              </w:rPr>
              <w:t xml:space="preserve"> in producing digital content </w:t>
            </w:r>
            <w:r w:rsidR="0080410C">
              <w:rPr>
                <w:rFonts w:ascii="Calibri" w:eastAsia="Times New Roman" w:hAnsi="Calibri" w:cs="Times New Roman"/>
                <w:bCs/>
                <w:lang w:eastAsia="en-GB"/>
              </w:rPr>
              <w:t xml:space="preserve">including </w:t>
            </w:r>
            <w:r w:rsidR="00C57060">
              <w:rPr>
                <w:rFonts w:ascii="Calibri" w:eastAsia="Times New Roman" w:hAnsi="Calibri" w:cs="Times New Roman"/>
                <w:bCs/>
                <w:lang w:eastAsia="en-GB"/>
              </w:rPr>
              <w:t xml:space="preserve">growing our social media followers from 1,400 to 5,300 in just 18-months. </w:t>
            </w:r>
          </w:p>
          <w:p w14:paraId="05C8FC2D" w14:textId="4299DAA2" w:rsidR="008C38B2" w:rsidRDefault="009347C5" w:rsidP="00A75A8B">
            <w:pPr>
              <w:pStyle w:val="ListParagraph"/>
              <w:numPr>
                <w:ilvl w:val="0"/>
                <w:numId w:val="40"/>
              </w:numPr>
              <w:spacing w:after="120" w:line="240" w:lineRule="auto"/>
              <w:rPr>
                <w:rFonts w:ascii="Calibri" w:eastAsia="Times New Roman" w:hAnsi="Calibri" w:cs="Times New Roman"/>
                <w:bCs/>
                <w:lang w:eastAsia="en-GB"/>
              </w:rPr>
            </w:pPr>
            <w:r>
              <w:rPr>
                <w:rFonts w:ascii="Calibri" w:eastAsia="Times New Roman" w:hAnsi="Calibri" w:cs="Times New Roman"/>
                <w:bCs/>
                <w:lang w:eastAsia="en-GB"/>
              </w:rPr>
              <w:t xml:space="preserve">The venue will provide all technical support including a technician to operate on the night. </w:t>
            </w:r>
          </w:p>
          <w:p w14:paraId="39617CCB" w14:textId="7BE65C41" w:rsidR="0080410C" w:rsidRDefault="0080410C" w:rsidP="0080410C">
            <w:pPr>
              <w:spacing w:after="120" w:line="240" w:lineRule="auto"/>
              <w:rPr>
                <w:rFonts w:ascii="Calibri" w:eastAsia="Times New Roman" w:hAnsi="Calibri" w:cs="Times New Roman"/>
                <w:bCs/>
                <w:lang w:eastAsia="en-GB"/>
              </w:rPr>
            </w:pPr>
            <w:r>
              <w:rPr>
                <w:rFonts w:ascii="Calibri" w:eastAsia="Times New Roman" w:hAnsi="Calibri" w:cs="Times New Roman"/>
                <w:bCs/>
                <w:lang w:eastAsia="en-GB"/>
              </w:rPr>
              <w:t>Or:</w:t>
            </w:r>
          </w:p>
          <w:p w14:paraId="653DC113" w14:textId="3BC46318" w:rsidR="00C028E4" w:rsidRDefault="000E15A4" w:rsidP="00F17C92">
            <w:pPr>
              <w:spacing w:after="120" w:line="240" w:lineRule="auto"/>
              <w:rPr>
                <w:b/>
              </w:rPr>
            </w:pPr>
            <w:r>
              <w:rPr>
                <w:rFonts w:ascii="Calibri" w:eastAsia="Times New Roman" w:hAnsi="Calibri" w:cs="Times New Roman"/>
                <w:bCs/>
                <w:lang w:eastAsia="en-GB"/>
              </w:rPr>
              <w:t xml:space="preserve">We are greatly experienced in producing </w:t>
            </w:r>
            <w:r w:rsidR="00F279EC">
              <w:rPr>
                <w:rFonts w:ascii="Calibri" w:eastAsia="Times New Roman" w:hAnsi="Calibri" w:cs="Times New Roman"/>
                <w:bCs/>
                <w:lang w:eastAsia="en-GB"/>
              </w:rPr>
              <w:t>heritage exhibitions</w:t>
            </w:r>
            <w:r>
              <w:rPr>
                <w:rFonts w:ascii="Calibri" w:eastAsia="Times New Roman" w:hAnsi="Calibri" w:cs="Times New Roman"/>
                <w:bCs/>
                <w:lang w:eastAsia="en-GB"/>
              </w:rPr>
              <w:t xml:space="preserve">. </w:t>
            </w:r>
            <w:r w:rsidR="00346BD9">
              <w:rPr>
                <w:rFonts w:ascii="Calibri" w:eastAsia="Times New Roman" w:hAnsi="Calibri" w:cs="Times New Roman"/>
                <w:bCs/>
                <w:lang w:eastAsia="en-GB"/>
              </w:rPr>
              <w:t xml:space="preserve">We produce one exhibition each year in our local library. </w:t>
            </w:r>
            <w:r w:rsidR="0080410C">
              <w:rPr>
                <w:rFonts w:ascii="Calibri" w:eastAsia="Times New Roman" w:hAnsi="Calibri" w:cs="Times New Roman"/>
                <w:bCs/>
                <w:lang w:eastAsia="en-GB"/>
              </w:rPr>
              <w:t xml:space="preserve">We have been doing this for over </w:t>
            </w:r>
            <w:r w:rsidR="00346BD9">
              <w:rPr>
                <w:rFonts w:ascii="Calibri" w:eastAsia="Times New Roman" w:hAnsi="Calibri" w:cs="Times New Roman"/>
                <w:bCs/>
                <w:lang w:eastAsia="en-GB"/>
              </w:rPr>
              <w:t>12</w:t>
            </w:r>
            <w:r w:rsidR="0080410C">
              <w:rPr>
                <w:rFonts w:ascii="Calibri" w:eastAsia="Times New Roman" w:hAnsi="Calibri" w:cs="Times New Roman"/>
                <w:bCs/>
                <w:lang w:eastAsia="en-GB"/>
              </w:rPr>
              <w:t xml:space="preserve"> years. </w:t>
            </w:r>
            <w:r>
              <w:rPr>
                <w:rFonts w:ascii="Calibri" w:eastAsia="Times New Roman" w:hAnsi="Calibri" w:cs="Times New Roman"/>
                <w:bCs/>
                <w:lang w:eastAsia="en-GB"/>
              </w:rPr>
              <w:t>As well as a</w:t>
            </w:r>
            <w:r w:rsidR="00346BD9">
              <w:rPr>
                <w:rFonts w:ascii="Calibri" w:eastAsia="Times New Roman" w:hAnsi="Calibri" w:cs="Times New Roman"/>
                <w:bCs/>
                <w:lang w:eastAsia="en-GB"/>
              </w:rPr>
              <w:t>n exhibition</w:t>
            </w:r>
            <w:r>
              <w:rPr>
                <w:rFonts w:ascii="Calibri" w:eastAsia="Times New Roman" w:hAnsi="Calibri" w:cs="Times New Roman"/>
                <w:bCs/>
                <w:lang w:eastAsia="en-GB"/>
              </w:rPr>
              <w:t xml:space="preserve"> </w:t>
            </w:r>
            <w:r w:rsidR="008C38B2">
              <w:rPr>
                <w:rFonts w:ascii="Calibri" w:eastAsia="Times New Roman" w:hAnsi="Calibri" w:cs="Times New Roman"/>
                <w:bCs/>
                <w:lang w:eastAsia="en-GB"/>
              </w:rPr>
              <w:t>programme, w</w:t>
            </w:r>
            <w:r w:rsidR="0080410C">
              <w:rPr>
                <w:rFonts w:ascii="Calibri" w:eastAsia="Times New Roman" w:hAnsi="Calibri" w:cs="Times New Roman"/>
                <w:bCs/>
                <w:lang w:eastAsia="en-GB"/>
              </w:rPr>
              <w:t xml:space="preserve">e have regular community </w:t>
            </w:r>
            <w:r w:rsidR="00346BD9">
              <w:rPr>
                <w:rFonts w:ascii="Calibri" w:eastAsia="Times New Roman" w:hAnsi="Calibri" w:cs="Times New Roman"/>
                <w:bCs/>
                <w:lang w:eastAsia="en-GB"/>
              </w:rPr>
              <w:t xml:space="preserve">history </w:t>
            </w:r>
            <w:r w:rsidR="0080410C">
              <w:rPr>
                <w:rFonts w:ascii="Calibri" w:eastAsia="Times New Roman" w:hAnsi="Calibri" w:cs="Times New Roman"/>
                <w:bCs/>
                <w:lang w:eastAsia="en-GB"/>
              </w:rPr>
              <w:t>evenings each month which</w:t>
            </w:r>
            <w:r>
              <w:rPr>
                <w:rFonts w:ascii="Calibri" w:eastAsia="Times New Roman" w:hAnsi="Calibri" w:cs="Times New Roman"/>
                <w:bCs/>
                <w:lang w:eastAsia="en-GB"/>
              </w:rPr>
              <w:t xml:space="preserve"> each</w:t>
            </w:r>
            <w:r w:rsidR="0080410C">
              <w:rPr>
                <w:rFonts w:ascii="Calibri" w:eastAsia="Times New Roman" w:hAnsi="Calibri" w:cs="Times New Roman"/>
                <w:bCs/>
                <w:lang w:eastAsia="en-GB"/>
              </w:rPr>
              <w:t xml:space="preserve"> reach circa </w:t>
            </w:r>
            <w:r w:rsidR="00346BD9">
              <w:rPr>
                <w:rFonts w:ascii="Calibri" w:eastAsia="Times New Roman" w:hAnsi="Calibri" w:cs="Times New Roman"/>
                <w:bCs/>
                <w:lang w:eastAsia="en-GB"/>
              </w:rPr>
              <w:t>4</w:t>
            </w:r>
            <w:r w:rsidR="0080410C">
              <w:rPr>
                <w:rFonts w:ascii="Calibri" w:eastAsia="Times New Roman" w:hAnsi="Calibri" w:cs="Times New Roman"/>
                <w:bCs/>
                <w:lang w:eastAsia="en-GB"/>
              </w:rPr>
              <w:t>0 people.  As such</w:t>
            </w:r>
            <w:r>
              <w:rPr>
                <w:rFonts w:ascii="Calibri" w:eastAsia="Times New Roman" w:hAnsi="Calibri" w:cs="Times New Roman"/>
                <w:bCs/>
                <w:lang w:eastAsia="en-GB"/>
              </w:rPr>
              <w:t>,</w:t>
            </w:r>
            <w:r w:rsidR="0080410C">
              <w:rPr>
                <w:rFonts w:ascii="Calibri" w:eastAsia="Times New Roman" w:hAnsi="Calibri" w:cs="Times New Roman"/>
                <w:bCs/>
                <w:lang w:eastAsia="en-GB"/>
              </w:rPr>
              <w:t xml:space="preserve"> we have deep connections to the local community </w:t>
            </w:r>
            <w:r w:rsidR="00346BD9">
              <w:rPr>
                <w:rFonts w:ascii="Calibri" w:eastAsia="Times New Roman" w:hAnsi="Calibri" w:cs="Times New Roman"/>
                <w:bCs/>
                <w:lang w:eastAsia="en-GB"/>
              </w:rPr>
              <w:t>and local history scene</w:t>
            </w:r>
            <w:r w:rsidR="0080410C">
              <w:rPr>
                <w:rFonts w:ascii="Calibri" w:eastAsia="Times New Roman" w:hAnsi="Calibri" w:cs="Times New Roman"/>
                <w:bCs/>
                <w:lang w:eastAsia="en-GB"/>
              </w:rPr>
              <w:t>.  The venue</w:t>
            </w:r>
            <w:r w:rsidR="00346BD9">
              <w:rPr>
                <w:rFonts w:ascii="Calibri" w:eastAsia="Times New Roman" w:hAnsi="Calibri" w:cs="Times New Roman"/>
                <w:bCs/>
                <w:lang w:eastAsia="en-GB"/>
              </w:rPr>
              <w:t xml:space="preserve"> we use</w:t>
            </w:r>
            <w:r w:rsidR="0080410C">
              <w:rPr>
                <w:rFonts w:ascii="Calibri" w:eastAsia="Times New Roman" w:hAnsi="Calibri" w:cs="Times New Roman"/>
                <w:bCs/>
                <w:lang w:eastAsia="en-GB"/>
              </w:rPr>
              <w:t xml:space="preserve"> has its own sound/lighting equipment and in-house technician who will support the </w:t>
            </w:r>
            <w:r w:rsidR="00346BD9">
              <w:rPr>
                <w:rFonts w:ascii="Calibri" w:eastAsia="Times New Roman" w:hAnsi="Calibri" w:cs="Times New Roman"/>
                <w:bCs/>
                <w:lang w:eastAsia="en-GB"/>
              </w:rPr>
              <w:t>events</w:t>
            </w:r>
            <w:r w:rsidR="0080410C">
              <w:rPr>
                <w:rFonts w:ascii="Calibri" w:eastAsia="Times New Roman" w:hAnsi="Calibri" w:cs="Times New Roman"/>
                <w:bCs/>
                <w:lang w:eastAsia="en-GB"/>
              </w:rPr>
              <w:t>.  There is also a small</w:t>
            </w:r>
            <w:r w:rsidR="00346BD9">
              <w:rPr>
                <w:rFonts w:ascii="Calibri" w:eastAsia="Times New Roman" w:hAnsi="Calibri" w:cs="Times New Roman"/>
                <w:bCs/>
                <w:lang w:eastAsia="en-GB"/>
              </w:rPr>
              <w:t xml:space="preserve"> volunteer</w:t>
            </w:r>
            <w:r w:rsidR="0080410C">
              <w:rPr>
                <w:rFonts w:ascii="Calibri" w:eastAsia="Times New Roman" w:hAnsi="Calibri" w:cs="Times New Roman"/>
                <w:bCs/>
                <w:lang w:eastAsia="en-GB"/>
              </w:rPr>
              <w:t xml:space="preserve"> Front of House team that support all our social media/marketing. </w:t>
            </w:r>
          </w:p>
          <w:p w14:paraId="5AD1E035" w14:textId="77777777" w:rsidR="00C028E4" w:rsidRDefault="00C028E4" w:rsidP="00DE21A2">
            <w:pPr>
              <w:pStyle w:val="BodyTextIndent"/>
              <w:ind w:left="0" w:firstLine="0"/>
              <w:rPr>
                <w:rFonts w:asciiTheme="minorHAnsi" w:hAnsiTheme="minorHAnsi"/>
                <w:b/>
                <w:sz w:val="22"/>
                <w:szCs w:val="22"/>
              </w:rPr>
            </w:pPr>
          </w:p>
          <w:p w14:paraId="25BC6128" w14:textId="100BAE5E" w:rsidR="00F17C92" w:rsidRPr="00361A0B" w:rsidRDefault="00F17C92" w:rsidP="00F17C92">
            <w:pPr>
              <w:pStyle w:val="BodyTextIndent"/>
              <w:ind w:left="0" w:firstLine="0"/>
              <w:rPr>
                <w:rFonts w:asciiTheme="minorHAnsi" w:hAnsiTheme="minorHAnsi"/>
                <w:b/>
                <w:sz w:val="22"/>
                <w:szCs w:val="22"/>
              </w:rPr>
            </w:pPr>
            <w:r w:rsidRPr="00361A0B">
              <w:rPr>
                <w:rFonts w:asciiTheme="minorHAnsi" w:hAnsiTheme="minorHAnsi"/>
                <w:b/>
                <w:sz w:val="22"/>
                <w:szCs w:val="22"/>
              </w:rPr>
              <w:t>Q1</w:t>
            </w:r>
            <w:r w:rsidR="00EA2E52">
              <w:rPr>
                <w:rFonts w:asciiTheme="minorHAnsi" w:hAnsiTheme="minorHAnsi"/>
                <w:b/>
                <w:sz w:val="22"/>
                <w:szCs w:val="22"/>
              </w:rPr>
              <w:t>3</w:t>
            </w:r>
            <w:r>
              <w:rPr>
                <w:rFonts w:asciiTheme="minorHAnsi" w:hAnsiTheme="minorHAnsi"/>
                <w:b/>
                <w:sz w:val="22"/>
                <w:szCs w:val="22"/>
              </w:rPr>
              <w:t xml:space="preserve"> - </w:t>
            </w:r>
            <w:r w:rsidRPr="00361A0B">
              <w:rPr>
                <w:rFonts w:asciiTheme="minorHAnsi" w:hAnsiTheme="minorHAnsi"/>
                <w:b/>
                <w:sz w:val="22"/>
                <w:szCs w:val="22"/>
              </w:rPr>
              <w:t>Have you applied for any other funding</w:t>
            </w:r>
            <w:r>
              <w:rPr>
                <w:rFonts w:asciiTheme="minorHAnsi" w:hAnsiTheme="minorHAnsi"/>
                <w:b/>
                <w:sz w:val="22"/>
                <w:szCs w:val="22"/>
              </w:rPr>
              <w:t xml:space="preserve"> or sponsorship</w:t>
            </w:r>
            <w:r w:rsidRPr="00361A0B">
              <w:rPr>
                <w:rFonts w:asciiTheme="minorHAnsi" w:hAnsiTheme="minorHAnsi"/>
                <w:b/>
                <w:sz w:val="22"/>
                <w:szCs w:val="22"/>
              </w:rPr>
              <w:t xml:space="preserve"> towards this project?</w:t>
            </w:r>
          </w:p>
          <w:p w14:paraId="46E803E9" w14:textId="63E539B7" w:rsidR="00F17C92" w:rsidRDefault="00F17C92" w:rsidP="00F17C92">
            <w:r w:rsidRPr="00361A0B">
              <w:t xml:space="preserve">You might have applied to another funder for a different part of the same project.  Or you might have applied to more than one funder to increase your chances of getting funding.  We ask for </w:t>
            </w:r>
            <w:r w:rsidR="00CF0E33">
              <w:t xml:space="preserve">brief </w:t>
            </w:r>
            <w:r w:rsidRPr="00361A0B">
              <w:t>details of this to make sure we don’t duplicate the funding.  If you are still waiting for a decision from the other funder</w:t>
            </w:r>
            <w:r>
              <w:t>,</w:t>
            </w:r>
            <w:r w:rsidRPr="00361A0B">
              <w:t xml:space="preserve"> please give details </w:t>
            </w:r>
            <w:r>
              <w:t xml:space="preserve">of when you are likely to hear. You might also have sponsorship from a business or organisation – both cash or in-kind support (for example, free or reduced rate venue hire).  </w:t>
            </w:r>
          </w:p>
          <w:p w14:paraId="6BC3288A" w14:textId="4DEAED51" w:rsidR="00C028E4" w:rsidRDefault="00F17C92" w:rsidP="00F17C92">
            <w:pPr>
              <w:pStyle w:val="BodyTextIndent"/>
              <w:ind w:left="0" w:firstLine="0"/>
              <w:rPr>
                <w:rFonts w:asciiTheme="minorHAnsi" w:hAnsiTheme="minorHAnsi"/>
                <w:b/>
                <w:sz w:val="22"/>
                <w:szCs w:val="22"/>
              </w:rPr>
            </w:pPr>
            <w:r>
              <w:rPr>
                <w:rFonts w:asciiTheme="minorHAnsi" w:hAnsiTheme="minorHAnsi"/>
                <w:sz w:val="22"/>
                <w:szCs w:val="22"/>
              </w:rPr>
              <w:t>We ask for this information to ensure that there are no conflicts of interest that could make it harder for us to fund your project.</w:t>
            </w:r>
          </w:p>
          <w:p w14:paraId="7D3766A5" w14:textId="77777777" w:rsidR="00C028E4" w:rsidRDefault="00C028E4" w:rsidP="00DE21A2">
            <w:pPr>
              <w:pStyle w:val="BodyTextIndent"/>
              <w:ind w:left="0" w:firstLine="0"/>
              <w:rPr>
                <w:rFonts w:asciiTheme="minorHAnsi" w:hAnsiTheme="minorHAnsi"/>
                <w:b/>
                <w:sz w:val="22"/>
                <w:szCs w:val="22"/>
              </w:rPr>
            </w:pPr>
          </w:p>
          <w:p w14:paraId="3886A321" w14:textId="77777777" w:rsidR="007E24A3" w:rsidRDefault="007E24A3" w:rsidP="007E24A3">
            <w:pPr>
              <w:pStyle w:val="BodyTextIndent"/>
              <w:ind w:left="0" w:firstLine="0"/>
              <w:rPr>
                <w:rFonts w:asciiTheme="minorHAnsi" w:hAnsiTheme="minorHAnsi"/>
                <w:b/>
                <w:sz w:val="22"/>
                <w:szCs w:val="22"/>
              </w:rPr>
            </w:pPr>
            <w:r>
              <w:rPr>
                <w:rFonts w:asciiTheme="minorHAnsi" w:hAnsiTheme="minorHAnsi"/>
                <w:b/>
                <w:sz w:val="22"/>
                <w:szCs w:val="22"/>
              </w:rPr>
              <w:t>Declarations</w:t>
            </w:r>
          </w:p>
          <w:p w14:paraId="202CFC76" w14:textId="77777777" w:rsidR="007E24A3" w:rsidRDefault="007E24A3" w:rsidP="007E24A3">
            <w:pPr>
              <w:pStyle w:val="BodyTextIndent"/>
              <w:ind w:left="0" w:firstLine="0"/>
              <w:rPr>
                <w:rFonts w:asciiTheme="minorHAnsi" w:hAnsiTheme="minorHAnsi"/>
                <w:sz w:val="22"/>
                <w:szCs w:val="22"/>
              </w:rPr>
            </w:pPr>
            <w:r>
              <w:rPr>
                <w:rFonts w:asciiTheme="minorHAnsi" w:hAnsiTheme="minorHAnsi"/>
                <w:sz w:val="22"/>
                <w:szCs w:val="22"/>
              </w:rPr>
              <w:t xml:space="preserve">We ask you to confirm that you are authorised to submit the application and everything you have written is true.  </w:t>
            </w:r>
          </w:p>
          <w:p w14:paraId="78DDFBAD" w14:textId="77777777" w:rsidR="007E24A3" w:rsidRDefault="007E24A3" w:rsidP="007E24A3">
            <w:pPr>
              <w:pStyle w:val="BodyTextIndent"/>
              <w:ind w:left="0" w:firstLine="0"/>
              <w:rPr>
                <w:rFonts w:asciiTheme="minorHAnsi" w:hAnsiTheme="minorHAnsi"/>
                <w:sz w:val="22"/>
                <w:szCs w:val="22"/>
              </w:rPr>
            </w:pPr>
          </w:p>
          <w:p w14:paraId="2A00CD87" w14:textId="66123695" w:rsidR="00CF0E33" w:rsidRDefault="007E24A3" w:rsidP="007E24A3">
            <w:pPr>
              <w:pStyle w:val="BodyTextIndent"/>
              <w:ind w:left="0" w:firstLine="0"/>
              <w:rPr>
                <w:rFonts w:asciiTheme="minorHAnsi" w:hAnsiTheme="minorHAnsi"/>
                <w:b/>
                <w:sz w:val="22"/>
                <w:szCs w:val="22"/>
              </w:rPr>
            </w:pPr>
            <w:r>
              <w:rPr>
                <w:rFonts w:asciiTheme="minorHAnsi" w:hAnsiTheme="minorHAnsi"/>
                <w:sz w:val="22"/>
                <w:szCs w:val="22"/>
              </w:rPr>
              <w:t xml:space="preserve">If successful, you will be asked to sign a Grant Agreement. </w:t>
            </w:r>
            <w:r w:rsidR="002F4212">
              <w:rPr>
                <w:rFonts w:asciiTheme="minorHAnsi" w:hAnsiTheme="minorHAnsi"/>
                <w:sz w:val="22"/>
                <w:szCs w:val="22"/>
              </w:rPr>
              <w:t>P</w:t>
            </w:r>
            <w:r>
              <w:rPr>
                <w:rFonts w:asciiTheme="minorHAnsi" w:hAnsiTheme="minorHAnsi"/>
                <w:sz w:val="22"/>
                <w:szCs w:val="22"/>
              </w:rPr>
              <w:t xml:space="preserve">lease make sure </w:t>
            </w:r>
            <w:r w:rsidR="002F4212">
              <w:rPr>
                <w:rFonts w:asciiTheme="minorHAnsi" w:hAnsiTheme="minorHAnsi"/>
                <w:sz w:val="22"/>
                <w:szCs w:val="22"/>
              </w:rPr>
              <w:t xml:space="preserve">that </w:t>
            </w:r>
            <w:r>
              <w:rPr>
                <w:rFonts w:asciiTheme="minorHAnsi" w:hAnsiTheme="minorHAnsi"/>
                <w:sz w:val="22"/>
                <w:szCs w:val="22"/>
              </w:rPr>
              <w:t>you have read and understood the</w:t>
            </w:r>
            <w:r w:rsidR="002F4212">
              <w:rPr>
                <w:rFonts w:asciiTheme="minorHAnsi" w:hAnsiTheme="minorHAnsi"/>
                <w:sz w:val="22"/>
                <w:szCs w:val="22"/>
              </w:rPr>
              <w:t xml:space="preserve"> Terms and Conditions in this application</w:t>
            </w:r>
            <w:r w:rsidR="001F3A40">
              <w:rPr>
                <w:rFonts w:asciiTheme="minorHAnsi" w:hAnsiTheme="minorHAnsi"/>
                <w:sz w:val="22"/>
                <w:szCs w:val="22"/>
              </w:rPr>
              <w:t xml:space="preserve"> guidance and within the contract before signing</w:t>
            </w:r>
            <w:r>
              <w:rPr>
                <w:rFonts w:asciiTheme="minorHAnsi" w:hAnsiTheme="minorHAnsi"/>
                <w:sz w:val="22"/>
                <w:szCs w:val="22"/>
              </w:rPr>
              <w:t>.</w:t>
            </w:r>
          </w:p>
          <w:p w14:paraId="24FBC37E" w14:textId="77777777" w:rsidR="00C028E4" w:rsidRDefault="00C028E4" w:rsidP="00DE21A2">
            <w:pPr>
              <w:pStyle w:val="BodyTextIndent"/>
              <w:ind w:left="0" w:firstLine="0"/>
              <w:rPr>
                <w:rFonts w:asciiTheme="minorHAnsi" w:hAnsiTheme="minorHAnsi"/>
                <w:b/>
                <w:sz w:val="22"/>
                <w:szCs w:val="22"/>
              </w:rPr>
            </w:pPr>
          </w:p>
          <w:p w14:paraId="7B3FED4C" w14:textId="77777777" w:rsidR="00EA2E52" w:rsidRDefault="00EA2E52" w:rsidP="00DE21A2">
            <w:pPr>
              <w:pStyle w:val="BodyTextIndent"/>
              <w:ind w:left="0" w:firstLine="0"/>
              <w:rPr>
                <w:rFonts w:asciiTheme="minorHAnsi" w:hAnsiTheme="minorHAnsi"/>
                <w:b/>
                <w:sz w:val="22"/>
                <w:szCs w:val="22"/>
              </w:rPr>
            </w:pPr>
          </w:p>
          <w:p w14:paraId="5CD85E3D" w14:textId="77777777" w:rsidR="00EA2E52" w:rsidRDefault="00EA2E52" w:rsidP="00DE21A2">
            <w:pPr>
              <w:pStyle w:val="BodyTextIndent"/>
              <w:ind w:left="0" w:firstLine="0"/>
              <w:rPr>
                <w:rFonts w:asciiTheme="minorHAnsi" w:hAnsiTheme="minorHAnsi"/>
                <w:b/>
                <w:sz w:val="22"/>
                <w:szCs w:val="22"/>
              </w:rPr>
            </w:pPr>
          </w:p>
          <w:p w14:paraId="0CD79356" w14:textId="77777777" w:rsidR="00C028E4" w:rsidRDefault="00C028E4" w:rsidP="00DE21A2">
            <w:pPr>
              <w:pStyle w:val="BodyTextIndent"/>
              <w:ind w:left="0" w:firstLine="0"/>
              <w:rPr>
                <w:rFonts w:asciiTheme="minorHAnsi" w:hAnsiTheme="minorHAnsi"/>
                <w:b/>
                <w:sz w:val="22"/>
                <w:szCs w:val="22"/>
              </w:rPr>
            </w:pPr>
          </w:p>
          <w:p w14:paraId="652331A1" w14:textId="6953D5DE" w:rsidR="0077569F" w:rsidRPr="000565D2" w:rsidRDefault="0077569F" w:rsidP="00DE21A2">
            <w:pPr>
              <w:pStyle w:val="BodyTextIndent"/>
              <w:ind w:left="0" w:firstLine="0"/>
              <w:rPr>
                <w:rFonts w:asciiTheme="minorHAnsi" w:hAnsiTheme="minorHAnsi"/>
                <w:b/>
                <w:sz w:val="22"/>
                <w:szCs w:val="22"/>
              </w:rPr>
            </w:pPr>
            <w:r w:rsidRPr="000565D2">
              <w:rPr>
                <w:rFonts w:asciiTheme="minorHAnsi" w:hAnsiTheme="minorHAnsi"/>
                <w:b/>
                <w:sz w:val="22"/>
                <w:szCs w:val="22"/>
              </w:rPr>
              <w:lastRenderedPageBreak/>
              <w:t>Bank signatories and account details</w:t>
            </w:r>
          </w:p>
          <w:p w14:paraId="68EE221D" w14:textId="7D348E7B" w:rsidR="0077569F" w:rsidRDefault="0077569F" w:rsidP="00DE21A2">
            <w:pPr>
              <w:pStyle w:val="BodyTextIndent"/>
              <w:ind w:left="0" w:firstLine="0"/>
              <w:rPr>
                <w:rFonts w:asciiTheme="minorHAnsi" w:hAnsiTheme="minorHAnsi"/>
                <w:sz w:val="22"/>
                <w:szCs w:val="22"/>
              </w:rPr>
            </w:pPr>
            <w:r w:rsidRPr="000565D2">
              <w:rPr>
                <w:rFonts w:asciiTheme="minorHAnsi" w:hAnsiTheme="minorHAnsi"/>
                <w:sz w:val="22"/>
                <w:szCs w:val="22"/>
              </w:rPr>
              <w:t>Bank account details will be requested if you are successful with your application. This will confirm that you have a suitable bank account and will enable us to pay the grant as quickly as possible once it’s been awarded and the signed grant agreements have been returned.</w:t>
            </w:r>
            <w:r>
              <w:rPr>
                <w:rFonts w:asciiTheme="minorHAnsi" w:hAnsiTheme="minorHAnsi"/>
                <w:sz w:val="22"/>
                <w:szCs w:val="22"/>
              </w:rPr>
              <w:t xml:space="preserve">  </w:t>
            </w:r>
          </w:p>
          <w:p w14:paraId="129FAB66" w14:textId="77777777" w:rsidR="0077569F" w:rsidRPr="00BD3DF2" w:rsidRDefault="0077569F" w:rsidP="00DE21A2">
            <w:pPr>
              <w:pStyle w:val="BodyTextIndent"/>
              <w:ind w:left="0" w:firstLine="0"/>
              <w:rPr>
                <w:rFonts w:asciiTheme="minorHAnsi" w:hAnsiTheme="minorHAnsi"/>
                <w:sz w:val="22"/>
                <w:szCs w:val="22"/>
              </w:rPr>
            </w:pPr>
          </w:p>
        </w:tc>
      </w:tr>
      <w:tr w:rsidR="0077569F" w:rsidRPr="00361A0B" w14:paraId="4BCFFE76" w14:textId="77777777" w:rsidTr="005B29D9">
        <w:trPr>
          <w:gridBefore w:val="1"/>
          <w:wBefore w:w="51" w:type="pct"/>
        </w:trPr>
        <w:tc>
          <w:tcPr>
            <w:tcW w:w="4949" w:type="pct"/>
          </w:tcPr>
          <w:p w14:paraId="313BE2FC" w14:textId="1D4AA127" w:rsidR="0077569F" w:rsidRDefault="0077569F" w:rsidP="0077569F">
            <w:pPr>
              <w:pStyle w:val="BodyTextIndent"/>
              <w:ind w:left="0" w:firstLine="0"/>
              <w:rPr>
                <w:rFonts w:asciiTheme="minorHAnsi" w:hAnsiTheme="minorHAnsi"/>
                <w:b/>
                <w:sz w:val="22"/>
                <w:szCs w:val="22"/>
              </w:rPr>
            </w:pPr>
            <w:r>
              <w:rPr>
                <w:rFonts w:asciiTheme="minorHAnsi" w:hAnsiTheme="minorHAnsi"/>
                <w:b/>
                <w:sz w:val="22"/>
                <w:szCs w:val="22"/>
              </w:rPr>
              <w:lastRenderedPageBreak/>
              <w:t xml:space="preserve">Monitoring Forms </w:t>
            </w:r>
          </w:p>
          <w:p w14:paraId="6BEA91BA" w14:textId="59723FBB" w:rsidR="0077569F" w:rsidRDefault="0077569F" w:rsidP="0077569F">
            <w:pPr>
              <w:pStyle w:val="BodyTextIndent"/>
              <w:ind w:left="0" w:firstLine="0"/>
              <w:rPr>
                <w:rFonts w:asciiTheme="minorHAnsi" w:hAnsiTheme="minorHAnsi"/>
                <w:bCs/>
                <w:sz w:val="22"/>
                <w:szCs w:val="22"/>
              </w:rPr>
            </w:pPr>
            <w:r w:rsidRPr="000565D2">
              <w:rPr>
                <w:rFonts w:asciiTheme="minorHAnsi" w:hAnsiTheme="minorHAnsi"/>
                <w:bCs/>
                <w:sz w:val="22"/>
                <w:szCs w:val="22"/>
              </w:rPr>
              <w:t xml:space="preserve">Applicants must complete a monitoring form by the end of the grant period. This form will help us to know who is apply and help us to understand any gaps in our engagement at reach. </w:t>
            </w:r>
            <w:r w:rsidR="00B12A3A">
              <w:rPr>
                <w:rFonts w:asciiTheme="minorHAnsi" w:hAnsiTheme="minorHAnsi"/>
                <w:bCs/>
                <w:sz w:val="22"/>
                <w:szCs w:val="22"/>
              </w:rPr>
              <w:t xml:space="preserve">You should also submit an evaluation report. </w:t>
            </w:r>
            <w:r w:rsidRPr="000565D2">
              <w:rPr>
                <w:rFonts w:asciiTheme="minorHAnsi" w:hAnsiTheme="minorHAnsi"/>
                <w:bCs/>
                <w:sz w:val="22"/>
                <w:szCs w:val="22"/>
              </w:rPr>
              <w:t>You may be asked to take part in a peer learning group to help us reflect on the programme</w:t>
            </w:r>
            <w:r>
              <w:rPr>
                <w:rFonts w:asciiTheme="minorHAnsi" w:hAnsiTheme="minorHAnsi"/>
                <w:bCs/>
                <w:sz w:val="22"/>
                <w:szCs w:val="22"/>
              </w:rPr>
              <w:t>.</w:t>
            </w:r>
          </w:p>
          <w:p w14:paraId="500FC09B" w14:textId="77777777" w:rsidR="004A56D2" w:rsidRDefault="004A56D2" w:rsidP="0077569F">
            <w:pPr>
              <w:pStyle w:val="BodyTextIndent"/>
              <w:ind w:left="0" w:firstLine="0"/>
              <w:rPr>
                <w:rFonts w:asciiTheme="minorHAnsi" w:hAnsiTheme="minorHAnsi"/>
                <w:bCs/>
                <w:sz w:val="22"/>
                <w:szCs w:val="22"/>
              </w:rPr>
            </w:pPr>
          </w:p>
          <w:p w14:paraId="12CFDE9D" w14:textId="08B358B9" w:rsidR="004A56D2" w:rsidRDefault="004A56D2" w:rsidP="0077569F">
            <w:pPr>
              <w:pStyle w:val="BodyTextIndent"/>
              <w:ind w:left="0" w:firstLine="0"/>
              <w:rPr>
                <w:rFonts w:asciiTheme="minorHAnsi" w:hAnsiTheme="minorHAnsi"/>
                <w:bCs/>
                <w:sz w:val="22"/>
                <w:szCs w:val="22"/>
              </w:rPr>
            </w:pPr>
            <w:r>
              <w:rPr>
                <w:rFonts w:asciiTheme="minorHAnsi" w:hAnsiTheme="minorHAnsi"/>
                <w:bCs/>
                <w:sz w:val="22"/>
                <w:szCs w:val="22"/>
              </w:rPr>
              <w:t xml:space="preserve">This form needs to be submitted along with a list of spend under £500 and copies of all invoices for items £500.01+. </w:t>
            </w:r>
          </w:p>
          <w:p w14:paraId="059642F1" w14:textId="77777777" w:rsidR="002F4212" w:rsidRDefault="002F4212" w:rsidP="0077569F">
            <w:pPr>
              <w:pStyle w:val="BodyTextIndent"/>
              <w:ind w:left="0" w:firstLine="0"/>
              <w:rPr>
                <w:rFonts w:asciiTheme="minorHAnsi" w:hAnsiTheme="minorHAnsi"/>
                <w:bCs/>
                <w:sz w:val="22"/>
                <w:szCs w:val="22"/>
              </w:rPr>
            </w:pPr>
          </w:p>
          <w:p w14:paraId="4B07D744" w14:textId="758C5FBF" w:rsidR="002F4212" w:rsidRPr="000565D2" w:rsidRDefault="002F4212" w:rsidP="0077569F">
            <w:pPr>
              <w:pStyle w:val="BodyTextIndent"/>
              <w:ind w:left="0" w:firstLine="0"/>
              <w:rPr>
                <w:rFonts w:asciiTheme="minorHAnsi" w:hAnsiTheme="minorHAnsi"/>
                <w:bCs/>
                <w:sz w:val="22"/>
                <w:szCs w:val="22"/>
              </w:rPr>
            </w:pPr>
            <w:r>
              <w:rPr>
                <w:rFonts w:asciiTheme="minorHAnsi" w:hAnsiTheme="minorHAnsi"/>
                <w:bCs/>
                <w:sz w:val="22"/>
                <w:szCs w:val="22"/>
              </w:rPr>
              <w:t>If your monitoring form</w:t>
            </w:r>
            <w:r w:rsidR="004A56D2">
              <w:rPr>
                <w:rFonts w:asciiTheme="minorHAnsi" w:hAnsiTheme="minorHAnsi"/>
                <w:bCs/>
                <w:sz w:val="22"/>
                <w:szCs w:val="22"/>
              </w:rPr>
              <w:t xml:space="preserve">, financial records </w:t>
            </w:r>
            <w:r w:rsidR="00B12A3A">
              <w:rPr>
                <w:rFonts w:asciiTheme="minorHAnsi" w:hAnsiTheme="minorHAnsi"/>
                <w:bCs/>
                <w:sz w:val="22"/>
                <w:szCs w:val="22"/>
              </w:rPr>
              <w:t>and report</w:t>
            </w:r>
            <w:r w:rsidR="004A56D2">
              <w:rPr>
                <w:rFonts w:asciiTheme="minorHAnsi" w:hAnsiTheme="minorHAnsi"/>
                <w:bCs/>
                <w:sz w:val="22"/>
                <w:szCs w:val="22"/>
              </w:rPr>
              <w:t xml:space="preserve"> are</w:t>
            </w:r>
            <w:r>
              <w:rPr>
                <w:rFonts w:asciiTheme="minorHAnsi" w:hAnsiTheme="minorHAnsi"/>
                <w:bCs/>
                <w:sz w:val="22"/>
                <w:szCs w:val="22"/>
              </w:rPr>
              <w:t xml:space="preserve"> not received by 2</w:t>
            </w:r>
            <w:r w:rsidR="00372870">
              <w:rPr>
                <w:rFonts w:asciiTheme="minorHAnsi" w:hAnsiTheme="minorHAnsi"/>
                <w:bCs/>
                <w:sz w:val="22"/>
                <w:szCs w:val="22"/>
              </w:rPr>
              <w:t>4</w:t>
            </w:r>
            <w:r w:rsidR="00947C06">
              <w:rPr>
                <w:rFonts w:asciiTheme="minorHAnsi" w:hAnsiTheme="minorHAnsi"/>
                <w:bCs/>
                <w:sz w:val="22"/>
                <w:szCs w:val="22"/>
              </w:rPr>
              <w:t xml:space="preserve"> April</w:t>
            </w:r>
            <w:r>
              <w:rPr>
                <w:rFonts w:asciiTheme="minorHAnsi" w:hAnsiTheme="minorHAnsi"/>
                <w:bCs/>
                <w:sz w:val="22"/>
                <w:szCs w:val="22"/>
              </w:rPr>
              <w:t xml:space="preserve"> 2026 you will forfeit the remaining 5</w:t>
            </w:r>
            <w:r w:rsidR="00F116A0">
              <w:rPr>
                <w:rFonts w:asciiTheme="minorHAnsi" w:hAnsiTheme="minorHAnsi"/>
                <w:bCs/>
                <w:sz w:val="22"/>
                <w:szCs w:val="22"/>
              </w:rPr>
              <w:t>/10</w:t>
            </w:r>
            <w:r>
              <w:rPr>
                <w:rFonts w:asciiTheme="minorHAnsi" w:hAnsiTheme="minorHAnsi"/>
                <w:bCs/>
                <w:sz w:val="22"/>
                <w:szCs w:val="22"/>
              </w:rPr>
              <w:t xml:space="preserve">% of your grant. </w:t>
            </w:r>
          </w:p>
          <w:p w14:paraId="5F333DA0" w14:textId="264EDAD0" w:rsidR="0077569F" w:rsidRPr="00BD3DF2" w:rsidRDefault="0077569F" w:rsidP="0077569F">
            <w:pPr>
              <w:tabs>
                <w:tab w:val="left" w:pos="2160"/>
                <w:tab w:val="left" w:pos="6300"/>
              </w:tabs>
              <w:spacing w:after="0" w:line="240" w:lineRule="auto"/>
              <w:outlineLvl w:val="0"/>
            </w:pPr>
            <w:r>
              <w:t xml:space="preserve"> </w:t>
            </w:r>
          </w:p>
        </w:tc>
      </w:tr>
      <w:tr w:rsidR="0077569F" w:rsidRPr="006A4491" w14:paraId="7ADA08BA" w14:textId="77777777" w:rsidTr="005B29D9">
        <w:trPr>
          <w:gridBefore w:val="1"/>
          <w:wBefore w:w="51" w:type="pct"/>
        </w:trPr>
        <w:tc>
          <w:tcPr>
            <w:tcW w:w="4949" w:type="pct"/>
          </w:tcPr>
          <w:p w14:paraId="0561DED2" w14:textId="3BBDF81F" w:rsidR="0077569F" w:rsidRPr="00A42AC3" w:rsidRDefault="0077569F" w:rsidP="0077569F">
            <w:pPr>
              <w:pStyle w:val="BodyTextIndent"/>
              <w:rPr>
                <w:rFonts w:asciiTheme="minorHAnsi" w:hAnsiTheme="minorHAnsi"/>
                <w:b/>
                <w:sz w:val="22"/>
                <w:szCs w:val="22"/>
              </w:rPr>
            </w:pPr>
            <w:r w:rsidRPr="00A42AC3">
              <w:rPr>
                <w:rFonts w:asciiTheme="minorHAnsi" w:hAnsiTheme="minorHAnsi"/>
                <w:b/>
                <w:sz w:val="22"/>
                <w:szCs w:val="22"/>
              </w:rPr>
              <w:t>Checking you</w:t>
            </w:r>
            <w:r>
              <w:rPr>
                <w:rFonts w:asciiTheme="minorHAnsi" w:hAnsiTheme="minorHAnsi"/>
                <w:b/>
                <w:sz w:val="22"/>
                <w:szCs w:val="22"/>
              </w:rPr>
              <w:t>r</w:t>
            </w:r>
            <w:r w:rsidRPr="00A42AC3">
              <w:rPr>
                <w:rFonts w:asciiTheme="minorHAnsi" w:hAnsiTheme="minorHAnsi"/>
                <w:b/>
                <w:sz w:val="22"/>
                <w:szCs w:val="22"/>
              </w:rPr>
              <w:t xml:space="preserve"> application has been received</w:t>
            </w:r>
          </w:p>
          <w:p w14:paraId="16ADCBA0" w14:textId="0EE3F0D0" w:rsidR="0077569F" w:rsidRPr="00A42AC3" w:rsidRDefault="0077569F" w:rsidP="0077569F">
            <w:pPr>
              <w:pStyle w:val="BodyTextIndent"/>
              <w:ind w:left="0" w:firstLine="0"/>
              <w:rPr>
                <w:rFonts w:asciiTheme="minorHAnsi" w:hAnsiTheme="minorHAnsi"/>
                <w:sz w:val="22"/>
                <w:szCs w:val="22"/>
              </w:rPr>
            </w:pPr>
            <w:r w:rsidRPr="00A42AC3">
              <w:rPr>
                <w:rFonts w:asciiTheme="minorHAnsi" w:hAnsiTheme="minorHAnsi"/>
                <w:sz w:val="22"/>
                <w:szCs w:val="22"/>
              </w:rPr>
              <w:t>We aim to confirm receip</w:t>
            </w:r>
            <w:r>
              <w:rPr>
                <w:rFonts w:asciiTheme="minorHAnsi" w:hAnsiTheme="minorHAnsi"/>
                <w:sz w:val="22"/>
                <w:szCs w:val="22"/>
              </w:rPr>
              <w:t xml:space="preserve">t of grant applications within </w:t>
            </w:r>
            <w:r w:rsidR="002F4212">
              <w:rPr>
                <w:rFonts w:asciiTheme="minorHAnsi" w:hAnsiTheme="minorHAnsi"/>
                <w:sz w:val="22"/>
                <w:szCs w:val="22"/>
              </w:rPr>
              <w:t>three</w:t>
            </w:r>
            <w:r>
              <w:rPr>
                <w:rFonts w:asciiTheme="minorHAnsi" w:hAnsiTheme="minorHAnsi"/>
                <w:sz w:val="22"/>
                <w:szCs w:val="22"/>
              </w:rPr>
              <w:t xml:space="preserve"> working</w:t>
            </w:r>
            <w:r w:rsidRPr="00A42AC3">
              <w:rPr>
                <w:rFonts w:asciiTheme="minorHAnsi" w:hAnsiTheme="minorHAnsi"/>
                <w:sz w:val="22"/>
                <w:szCs w:val="22"/>
              </w:rPr>
              <w:t xml:space="preserve"> day</w:t>
            </w:r>
            <w:r>
              <w:rPr>
                <w:rFonts w:asciiTheme="minorHAnsi" w:hAnsiTheme="minorHAnsi"/>
                <w:sz w:val="22"/>
                <w:szCs w:val="22"/>
              </w:rPr>
              <w:t>s</w:t>
            </w:r>
            <w:r w:rsidRPr="00A42AC3">
              <w:rPr>
                <w:rFonts w:asciiTheme="minorHAnsi" w:hAnsiTheme="minorHAnsi"/>
                <w:sz w:val="22"/>
                <w:szCs w:val="22"/>
              </w:rPr>
              <w:t xml:space="preserve">.  However, this may take longer </w:t>
            </w:r>
            <w:r>
              <w:rPr>
                <w:rFonts w:asciiTheme="minorHAnsi" w:hAnsiTheme="minorHAnsi"/>
                <w:sz w:val="22"/>
                <w:szCs w:val="22"/>
              </w:rPr>
              <w:t xml:space="preserve">if you submit your application </w:t>
            </w:r>
            <w:r w:rsidRPr="00A42AC3">
              <w:rPr>
                <w:rFonts w:asciiTheme="minorHAnsi" w:hAnsiTheme="minorHAnsi"/>
                <w:sz w:val="22"/>
                <w:szCs w:val="22"/>
              </w:rPr>
              <w:t xml:space="preserve">on the closing </w:t>
            </w:r>
            <w:r>
              <w:rPr>
                <w:rFonts w:asciiTheme="minorHAnsi" w:hAnsiTheme="minorHAnsi"/>
                <w:sz w:val="22"/>
                <w:szCs w:val="22"/>
              </w:rPr>
              <w:t>weekend (</w:t>
            </w:r>
            <w:r w:rsidRPr="00A42AC3">
              <w:rPr>
                <w:rFonts w:asciiTheme="minorHAnsi" w:hAnsiTheme="minorHAnsi"/>
                <w:sz w:val="22"/>
                <w:szCs w:val="22"/>
              </w:rPr>
              <w:t>as</w:t>
            </w:r>
            <w:r>
              <w:rPr>
                <w:rFonts w:asciiTheme="minorHAnsi" w:hAnsiTheme="minorHAnsi"/>
                <w:sz w:val="22"/>
                <w:szCs w:val="22"/>
              </w:rPr>
              <w:t xml:space="preserve"> the office will not be staffed and also</w:t>
            </w:r>
            <w:r w:rsidRPr="00A42AC3">
              <w:rPr>
                <w:rFonts w:asciiTheme="minorHAnsi" w:hAnsiTheme="minorHAnsi"/>
                <w:sz w:val="22"/>
                <w:szCs w:val="22"/>
              </w:rPr>
              <w:t xml:space="preserve"> this is when the majority of applications are received</w:t>
            </w:r>
            <w:r>
              <w:rPr>
                <w:rFonts w:asciiTheme="minorHAnsi" w:hAnsiTheme="minorHAnsi"/>
                <w:sz w:val="22"/>
                <w:szCs w:val="22"/>
              </w:rPr>
              <w:t>)</w:t>
            </w:r>
            <w:r w:rsidRPr="00A42AC3">
              <w:rPr>
                <w:rFonts w:asciiTheme="minorHAnsi" w:hAnsiTheme="minorHAnsi"/>
                <w:sz w:val="22"/>
                <w:szCs w:val="22"/>
              </w:rPr>
              <w:t>.</w:t>
            </w:r>
          </w:p>
          <w:p w14:paraId="2469687B" w14:textId="3C6DAC96" w:rsidR="0077569F" w:rsidRPr="00A42AC3" w:rsidRDefault="0077569F" w:rsidP="0077569F">
            <w:pPr>
              <w:pStyle w:val="BodyTextIndent"/>
              <w:ind w:left="0" w:firstLine="0"/>
              <w:rPr>
                <w:rFonts w:asciiTheme="minorHAnsi" w:hAnsiTheme="minorHAnsi"/>
                <w:b/>
                <w:sz w:val="22"/>
                <w:szCs w:val="22"/>
              </w:rPr>
            </w:pPr>
          </w:p>
        </w:tc>
      </w:tr>
    </w:tbl>
    <w:p w14:paraId="198DC3CE" w14:textId="77777777" w:rsidR="00A42AC3" w:rsidRDefault="00A42AC3" w:rsidP="00CA72B7">
      <w:pPr>
        <w:spacing w:after="0" w:line="240" w:lineRule="auto"/>
      </w:pPr>
      <w:bookmarkStart w:id="9" w:name="_Supporting_Documents"/>
      <w:bookmarkEnd w:id="9"/>
    </w:p>
    <w:tbl>
      <w:tblPr>
        <w:tblW w:w="5000" w:type="pct"/>
        <w:tblLayout w:type="fixed"/>
        <w:tblLook w:val="01E0" w:firstRow="1" w:lastRow="1" w:firstColumn="1" w:lastColumn="1" w:noHBand="0" w:noVBand="0"/>
      </w:tblPr>
      <w:tblGrid>
        <w:gridCol w:w="10204"/>
      </w:tblGrid>
      <w:tr w:rsidR="00775D5B" w:rsidRPr="006A4491" w14:paraId="39FAE9D6" w14:textId="77777777" w:rsidTr="00E96DBD">
        <w:trPr>
          <w:trHeight w:val="426"/>
        </w:trPr>
        <w:tc>
          <w:tcPr>
            <w:tcW w:w="5000" w:type="pct"/>
          </w:tcPr>
          <w:p w14:paraId="3FDBBAD9" w14:textId="77777777" w:rsidR="00775D5B" w:rsidRDefault="00775D5B" w:rsidP="00CA72B7">
            <w:pPr>
              <w:pStyle w:val="Heading1"/>
              <w:spacing w:before="0" w:line="240" w:lineRule="auto"/>
              <w:jc w:val="center"/>
              <w:rPr>
                <w:rFonts w:cstheme="majorHAnsi"/>
                <w:b/>
                <w:bCs/>
                <w:color w:val="auto"/>
              </w:rPr>
            </w:pPr>
            <w:bookmarkStart w:id="10" w:name="_Toc35333075"/>
            <w:r w:rsidRPr="005622C1">
              <w:rPr>
                <w:rFonts w:cstheme="majorHAnsi"/>
                <w:b/>
                <w:bCs/>
                <w:color w:val="auto"/>
              </w:rPr>
              <w:t>Advice for Applicants</w:t>
            </w:r>
            <w:bookmarkEnd w:id="10"/>
          </w:p>
          <w:p w14:paraId="694FEB18" w14:textId="77777777" w:rsidR="00B12A29" w:rsidRPr="00B12A29" w:rsidRDefault="00B12A29" w:rsidP="00B12A29"/>
        </w:tc>
      </w:tr>
      <w:tr w:rsidR="00775D5B" w:rsidRPr="00AB6EE9" w14:paraId="0AAF6D40" w14:textId="77777777" w:rsidTr="00EE3BFA">
        <w:trPr>
          <w:trHeight w:val="919"/>
        </w:trPr>
        <w:tc>
          <w:tcPr>
            <w:tcW w:w="5000" w:type="pct"/>
          </w:tcPr>
          <w:p w14:paraId="23934B0B" w14:textId="55C0BDF0" w:rsidR="00B12A29" w:rsidRPr="00B12A29" w:rsidRDefault="00B12A29" w:rsidP="00B12A29">
            <w:pPr>
              <w:pStyle w:val="Heading2"/>
              <w:spacing w:before="0" w:line="240" w:lineRule="auto"/>
              <w:rPr>
                <w:rFonts w:asciiTheme="minorHAnsi" w:hAnsiTheme="minorHAnsi" w:cstheme="minorHAnsi"/>
                <w:bCs/>
                <w:color w:val="auto"/>
              </w:rPr>
            </w:pPr>
            <w:r w:rsidRPr="00B12A29">
              <w:rPr>
                <w:rFonts w:asciiTheme="minorHAnsi" w:hAnsiTheme="minorHAnsi" w:cstheme="minorHAnsi"/>
                <w:b/>
                <w:color w:val="auto"/>
              </w:rPr>
              <w:t xml:space="preserve">If you would like to ask questions there is support available after Weds 7 January – please email </w:t>
            </w:r>
            <w:hyperlink r:id="rId26" w:history="1">
              <w:r w:rsidRPr="00B12A29">
                <w:rPr>
                  <w:rStyle w:val="Hyperlink"/>
                  <w:rFonts w:asciiTheme="minorHAnsi" w:hAnsiTheme="minorHAnsi" w:cstheme="minorHAnsi"/>
                  <w:b/>
                  <w:color w:val="auto"/>
                </w:rPr>
                <w:t>culture@croydon.gov.uk</w:t>
              </w:r>
            </w:hyperlink>
            <w:r w:rsidRPr="00B12A29">
              <w:rPr>
                <w:rFonts w:asciiTheme="minorHAnsi" w:hAnsiTheme="minorHAnsi" w:cstheme="minorHAnsi"/>
                <w:b/>
                <w:color w:val="auto"/>
              </w:rPr>
              <w:t xml:space="preserve"> to arrange a call. </w:t>
            </w:r>
          </w:p>
          <w:p w14:paraId="70AD5C71" w14:textId="6ADFB799" w:rsidR="003C1919" w:rsidRDefault="003C1919" w:rsidP="003C1919">
            <w:pPr>
              <w:pStyle w:val="BodyTextIndent"/>
              <w:ind w:left="0" w:firstLine="0"/>
              <w:jc w:val="both"/>
              <w:rPr>
                <w:rFonts w:asciiTheme="minorHAnsi" w:hAnsiTheme="minorHAnsi" w:cstheme="minorHAnsi"/>
                <w:sz w:val="22"/>
                <w:szCs w:val="22"/>
              </w:rPr>
            </w:pPr>
          </w:p>
          <w:p w14:paraId="4115689F" w14:textId="77777777" w:rsidR="001C12C6" w:rsidRDefault="001C12C6" w:rsidP="00A404CE">
            <w:pPr>
              <w:pStyle w:val="BodyTextIndent"/>
              <w:ind w:left="0" w:firstLine="0"/>
              <w:jc w:val="both"/>
              <w:rPr>
                <w:rFonts w:asciiTheme="minorHAnsi" w:hAnsiTheme="minorHAnsi" w:cstheme="minorHAnsi"/>
                <w:sz w:val="22"/>
                <w:szCs w:val="22"/>
              </w:rPr>
            </w:pPr>
          </w:p>
          <w:p w14:paraId="4A67C9A4" w14:textId="697C76FD" w:rsidR="00AB6EE9" w:rsidRPr="00AB6EE9" w:rsidRDefault="00AB6EE9" w:rsidP="00A404CE">
            <w:pPr>
              <w:pStyle w:val="BodyTextIndent"/>
              <w:ind w:left="0" w:firstLine="0"/>
              <w:jc w:val="both"/>
              <w:rPr>
                <w:rFonts w:asciiTheme="minorHAnsi" w:hAnsiTheme="minorHAnsi" w:cstheme="minorHAnsi"/>
                <w:b/>
                <w:sz w:val="22"/>
                <w:szCs w:val="22"/>
                <w:highlight w:val="yellow"/>
              </w:rPr>
            </w:pPr>
            <w:r w:rsidRPr="00AB6EE9">
              <w:rPr>
                <w:rFonts w:asciiTheme="minorHAnsi" w:hAnsiTheme="minorHAnsi" w:cstheme="minorHAnsi"/>
                <w:bCs/>
                <w:sz w:val="22"/>
                <w:szCs w:val="22"/>
              </w:rPr>
              <w:t>Please note we</w:t>
            </w:r>
            <w:r w:rsidR="001C12C6">
              <w:rPr>
                <w:rFonts w:asciiTheme="minorHAnsi" w:hAnsiTheme="minorHAnsi" w:cstheme="minorHAnsi"/>
                <w:bCs/>
                <w:sz w:val="22"/>
                <w:szCs w:val="22"/>
              </w:rPr>
              <w:t xml:space="preserve"> unfortunately</w:t>
            </w:r>
            <w:r w:rsidRPr="00AB6EE9">
              <w:rPr>
                <w:rFonts w:asciiTheme="minorHAnsi" w:hAnsiTheme="minorHAnsi" w:cstheme="minorHAnsi"/>
                <w:bCs/>
                <w:sz w:val="22"/>
                <w:szCs w:val="22"/>
              </w:rPr>
              <w:t xml:space="preserve"> do not have capacity to </w:t>
            </w:r>
            <w:r w:rsidR="001C12C6">
              <w:rPr>
                <w:rFonts w:asciiTheme="minorHAnsi" w:hAnsiTheme="minorHAnsi" w:cstheme="minorHAnsi"/>
                <w:bCs/>
                <w:sz w:val="22"/>
                <w:szCs w:val="22"/>
              </w:rPr>
              <w:t>look at draft applications</w:t>
            </w:r>
            <w:r w:rsidR="00B12A29">
              <w:rPr>
                <w:rFonts w:asciiTheme="minorHAnsi" w:hAnsiTheme="minorHAnsi" w:cstheme="minorHAnsi"/>
                <w:bCs/>
                <w:sz w:val="22"/>
                <w:szCs w:val="22"/>
              </w:rPr>
              <w:t xml:space="preserve">. </w:t>
            </w:r>
          </w:p>
        </w:tc>
      </w:tr>
    </w:tbl>
    <w:p w14:paraId="06FEED78" w14:textId="77777777" w:rsidR="00386FF5" w:rsidRPr="00AB6EE9" w:rsidRDefault="00386FF5" w:rsidP="00CA72B7">
      <w:pPr>
        <w:spacing w:after="0" w:line="240" w:lineRule="auto"/>
        <w:rPr>
          <w:rFonts w:cstheme="minorHAnsi"/>
        </w:rPr>
      </w:pPr>
    </w:p>
    <w:tbl>
      <w:tblPr>
        <w:tblW w:w="5000" w:type="pct"/>
        <w:tblLayout w:type="fixed"/>
        <w:tblLook w:val="01E0" w:firstRow="1" w:lastRow="1" w:firstColumn="1" w:lastColumn="1" w:noHBand="0" w:noVBand="0"/>
      </w:tblPr>
      <w:tblGrid>
        <w:gridCol w:w="10204"/>
      </w:tblGrid>
      <w:tr w:rsidR="008F4A1F" w:rsidRPr="00AB6EE9" w14:paraId="01B29D3D" w14:textId="77777777" w:rsidTr="00800309">
        <w:tc>
          <w:tcPr>
            <w:tcW w:w="5000" w:type="pct"/>
          </w:tcPr>
          <w:p w14:paraId="7F8DE5B7" w14:textId="752D2AFF" w:rsidR="008F4A1F" w:rsidRPr="00AB6EE9" w:rsidRDefault="008F4A1F" w:rsidP="008F4A1F">
            <w:pPr>
              <w:spacing w:after="0" w:line="240" w:lineRule="auto"/>
              <w:rPr>
                <w:rFonts w:cstheme="minorHAnsi"/>
              </w:rPr>
            </w:pPr>
            <w:bookmarkStart w:id="11" w:name="_‘Friends_of’_groups"/>
            <w:bookmarkEnd w:id="11"/>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9A1EDB" w14:paraId="6F94A7B1" w14:textId="77777777" w:rsidTr="009A1EDB">
        <w:tc>
          <w:tcPr>
            <w:tcW w:w="10194" w:type="dxa"/>
          </w:tcPr>
          <w:p w14:paraId="0469F2CF" w14:textId="77777777" w:rsidR="009A1EDB" w:rsidRDefault="009A1EDB" w:rsidP="00CA72B7">
            <w:pPr>
              <w:pStyle w:val="Heading1"/>
              <w:spacing w:before="0"/>
              <w:jc w:val="center"/>
            </w:pPr>
            <w:bookmarkStart w:id="12" w:name="_Toc35333082"/>
            <w:r w:rsidRPr="005622C1">
              <w:rPr>
                <w:rFonts w:cstheme="majorHAnsi"/>
                <w:b/>
                <w:bCs/>
                <w:color w:val="auto"/>
              </w:rPr>
              <w:lastRenderedPageBreak/>
              <w:t>Successful applications</w:t>
            </w:r>
            <w:bookmarkEnd w:id="12"/>
          </w:p>
        </w:tc>
      </w:tr>
      <w:tr w:rsidR="009A1EDB" w14:paraId="53896C01" w14:textId="77777777" w:rsidTr="009A1EDB">
        <w:tc>
          <w:tcPr>
            <w:tcW w:w="10194" w:type="dxa"/>
          </w:tcPr>
          <w:p w14:paraId="77AD1297" w14:textId="77777777" w:rsidR="00BA2C04" w:rsidRDefault="00BA2C04" w:rsidP="00CA72B7">
            <w:pPr>
              <w:pStyle w:val="Heading2"/>
              <w:spacing w:before="0"/>
              <w:rPr>
                <w:color w:val="000000" w:themeColor="text1"/>
              </w:rPr>
            </w:pPr>
            <w:bookmarkStart w:id="13" w:name="_Toc35333083"/>
          </w:p>
          <w:p w14:paraId="34F22FDB" w14:textId="545C6575" w:rsidR="009A1EDB" w:rsidRPr="00D20605" w:rsidRDefault="009A1EDB" w:rsidP="00CA72B7">
            <w:pPr>
              <w:pStyle w:val="Heading2"/>
              <w:spacing w:before="0"/>
              <w:rPr>
                <w:color w:val="000000" w:themeColor="text1"/>
              </w:rPr>
            </w:pPr>
            <w:r w:rsidRPr="00D20605">
              <w:rPr>
                <w:color w:val="000000" w:themeColor="text1"/>
              </w:rPr>
              <w:t>Grant award letter and agreement</w:t>
            </w:r>
            <w:bookmarkEnd w:id="13"/>
          </w:p>
          <w:p w14:paraId="4A22B674" w14:textId="0345F973" w:rsidR="009A1EDB" w:rsidRPr="00D20605" w:rsidRDefault="009A1EDB" w:rsidP="00CA72B7">
            <w:pPr>
              <w:rPr>
                <w:color w:val="000000" w:themeColor="text1"/>
              </w:rPr>
            </w:pPr>
            <w:r w:rsidRPr="00D20605">
              <w:rPr>
                <w:color w:val="000000" w:themeColor="text1"/>
              </w:rPr>
              <w:t xml:space="preserve">If your application is </w:t>
            </w:r>
            <w:r w:rsidR="000565D2" w:rsidRPr="00D20605">
              <w:rPr>
                <w:color w:val="000000" w:themeColor="text1"/>
              </w:rPr>
              <w:t>successful,</w:t>
            </w:r>
            <w:r w:rsidRPr="00D20605">
              <w:rPr>
                <w:color w:val="000000" w:themeColor="text1"/>
              </w:rPr>
              <w:t xml:space="preserve"> we will email you a grant award letter and our grant agreement (the terms and conditions).  To accept your grant</w:t>
            </w:r>
            <w:r w:rsidR="002E3CC0">
              <w:rPr>
                <w:color w:val="000000" w:themeColor="text1"/>
              </w:rPr>
              <w:t>,</w:t>
            </w:r>
            <w:r w:rsidRPr="00D20605">
              <w:rPr>
                <w:color w:val="000000" w:themeColor="text1"/>
              </w:rPr>
              <w:t xml:space="preserve"> you need to sign and return a copy of the grant agreement, preferably by email.</w:t>
            </w:r>
          </w:p>
          <w:p w14:paraId="30BE6E70" w14:textId="77777777" w:rsidR="009A1EDB" w:rsidRPr="00D20605" w:rsidRDefault="009A1EDB" w:rsidP="00CA72B7">
            <w:pPr>
              <w:rPr>
                <w:color w:val="000000" w:themeColor="text1"/>
              </w:rPr>
            </w:pPr>
            <w:r w:rsidRPr="00D20605">
              <w:rPr>
                <w:color w:val="000000" w:themeColor="text1"/>
              </w:rPr>
              <w:t>You can sign your grant agreement in several ways:</w:t>
            </w:r>
          </w:p>
          <w:p w14:paraId="149F808D" w14:textId="77777777" w:rsidR="009A1EDB" w:rsidRPr="00D20605" w:rsidRDefault="009A1EDB" w:rsidP="00CA72B7">
            <w:pPr>
              <w:pStyle w:val="ListParagraph"/>
              <w:numPr>
                <w:ilvl w:val="0"/>
                <w:numId w:val="11"/>
              </w:numPr>
              <w:ind w:left="459"/>
              <w:rPr>
                <w:color w:val="000000" w:themeColor="text1"/>
              </w:rPr>
            </w:pPr>
            <w:r w:rsidRPr="00D20605">
              <w:rPr>
                <w:color w:val="000000" w:themeColor="text1"/>
              </w:rPr>
              <w:t>Electronically (most touch screen devices will allow you to do this)</w:t>
            </w:r>
          </w:p>
          <w:p w14:paraId="46136E19" w14:textId="77777777" w:rsidR="009A1EDB" w:rsidRPr="00D20605" w:rsidRDefault="009A1EDB" w:rsidP="00CA72B7">
            <w:pPr>
              <w:pStyle w:val="ListParagraph"/>
              <w:numPr>
                <w:ilvl w:val="0"/>
                <w:numId w:val="11"/>
              </w:numPr>
              <w:ind w:left="459"/>
              <w:rPr>
                <w:color w:val="000000" w:themeColor="text1"/>
              </w:rPr>
            </w:pPr>
            <w:r w:rsidRPr="00D20605">
              <w:rPr>
                <w:color w:val="000000" w:themeColor="text1"/>
              </w:rPr>
              <w:t>Print the signature page, sign it and scan it to create an electronic copy</w:t>
            </w:r>
          </w:p>
          <w:p w14:paraId="72739CDB" w14:textId="77777777" w:rsidR="009A1EDB" w:rsidRPr="00D20605" w:rsidRDefault="009A1EDB" w:rsidP="00CA72B7">
            <w:pPr>
              <w:pStyle w:val="ListParagraph"/>
              <w:numPr>
                <w:ilvl w:val="0"/>
                <w:numId w:val="11"/>
              </w:numPr>
              <w:ind w:left="459"/>
              <w:rPr>
                <w:color w:val="000000" w:themeColor="text1"/>
              </w:rPr>
            </w:pPr>
            <w:r w:rsidRPr="00D20605">
              <w:rPr>
                <w:color w:val="000000" w:themeColor="text1"/>
              </w:rPr>
              <w:t>Print the signature page, sign it and post it to the address you will be given in the email when we award the grant (you can also hand deliver it in a sealed envelope)</w:t>
            </w:r>
          </w:p>
          <w:p w14:paraId="4C87C3E5" w14:textId="77777777" w:rsidR="00C9056D" w:rsidRDefault="00C9056D" w:rsidP="00CA72B7">
            <w:pPr>
              <w:rPr>
                <w:color w:val="000000" w:themeColor="text1"/>
              </w:rPr>
            </w:pPr>
          </w:p>
          <w:p w14:paraId="489ADBA1" w14:textId="6BDA7952" w:rsidR="00301A52" w:rsidRDefault="00301A52" w:rsidP="00CA72B7">
            <w:pPr>
              <w:rPr>
                <w:color w:val="000000" w:themeColor="text1"/>
              </w:rPr>
            </w:pPr>
            <w:r>
              <w:rPr>
                <w:color w:val="000000" w:themeColor="text1"/>
              </w:rPr>
              <w:t>Your grant agreement will cover areas of obligation, these include:</w:t>
            </w:r>
          </w:p>
          <w:p w14:paraId="3C8A2730" w14:textId="3BD3F79C" w:rsidR="00722BA6" w:rsidRDefault="005749C5" w:rsidP="00CA72B7">
            <w:pPr>
              <w:pStyle w:val="ListParagraph"/>
              <w:numPr>
                <w:ilvl w:val="0"/>
                <w:numId w:val="26"/>
              </w:numPr>
              <w:rPr>
                <w:color w:val="000000" w:themeColor="text1"/>
              </w:rPr>
            </w:pPr>
            <w:r>
              <w:rPr>
                <w:color w:val="000000" w:themeColor="text1"/>
              </w:rPr>
              <w:t>Obtaining sign</w:t>
            </w:r>
            <w:r w:rsidR="0033189A">
              <w:rPr>
                <w:color w:val="000000" w:themeColor="text1"/>
              </w:rPr>
              <w:t>-</w:t>
            </w:r>
            <w:r>
              <w:rPr>
                <w:color w:val="000000" w:themeColor="text1"/>
              </w:rPr>
              <w:t>off of any marketing materials and press releases</w:t>
            </w:r>
            <w:r w:rsidR="008F1B8F">
              <w:rPr>
                <w:color w:val="000000" w:themeColor="text1"/>
              </w:rPr>
              <w:t xml:space="preserve"> (if relevant)</w:t>
            </w:r>
          </w:p>
          <w:p w14:paraId="539B889B" w14:textId="13A2096D" w:rsidR="005749C5" w:rsidRDefault="005749C5" w:rsidP="00CA72B7">
            <w:pPr>
              <w:pStyle w:val="ListParagraph"/>
              <w:numPr>
                <w:ilvl w:val="0"/>
                <w:numId w:val="26"/>
              </w:numPr>
              <w:rPr>
                <w:color w:val="000000" w:themeColor="text1"/>
              </w:rPr>
            </w:pPr>
            <w:r>
              <w:rPr>
                <w:color w:val="000000" w:themeColor="text1"/>
              </w:rPr>
              <w:t>Providing updates and invites to events (where appropriate)</w:t>
            </w:r>
          </w:p>
          <w:p w14:paraId="55B0D8CD" w14:textId="3DA6AE14" w:rsidR="005749C5" w:rsidRDefault="005749C5" w:rsidP="00CA72B7">
            <w:pPr>
              <w:pStyle w:val="ListParagraph"/>
              <w:numPr>
                <w:ilvl w:val="0"/>
                <w:numId w:val="26"/>
              </w:numPr>
              <w:rPr>
                <w:color w:val="000000" w:themeColor="text1"/>
              </w:rPr>
            </w:pPr>
            <w:r>
              <w:rPr>
                <w:color w:val="000000" w:themeColor="text1"/>
              </w:rPr>
              <w:t>Taking part in evaluation</w:t>
            </w:r>
          </w:p>
          <w:p w14:paraId="378B6D87" w14:textId="461255B2" w:rsidR="005749C5" w:rsidRDefault="005749C5" w:rsidP="00CA72B7">
            <w:pPr>
              <w:pStyle w:val="ListParagraph"/>
              <w:numPr>
                <w:ilvl w:val="0"/>
                <w:numId w:val="26"/>
              </w:numPr>
              <w:rPr>
                <w:color w:val="000000" w:themeColor="text1"/>
              </w:rPr>
            </w:pPr>
            <w:r>
              <w:rPr>
                <w:color w:val="000000" w:themeColor="text1"/>
              </w:rPr>
              <w:t>Working with other funders/sponsors</w:t>
            </w:r>
          </w:p>
          <w:p w14:paraId="505FDC32" w14:textId="16318D43" w:rsidR="005749C5" w:rsidRPr="00722BA6" w:rsidRDefault="0033189A" w:rsidP="00CA72B7">
            <w:pPr>
              <w:pStyle w:val="ListParagraph"/>
              <w:numPr>
                <w:ilvl w:val="0"/>
                <w:numId w:val="26"/>
              </w:numPr>
              <w:rPr>
                <w:color w:val="000000" w:themeColor="text1"/>
              </w:rPr>
            </w:pPr>
            <w:r>
              <w:rPr>
                <w:color w:val="000000" w:themeColor="text1"/>
              </w:rPr>
              <w:t>What will happen in case of cancellation or delay</w:t>
            </w:r>
          </w:p>
          <w:p w14:paraId="1C0DABED" w14:textId="77777777" w:rsidR="00301A52" w:rsidRPr="00D20605" w:rsidRDefault="00301A52" w:rsidP="00CA72B7">
            <w:pPr>
              <w:rPr>
                <w:color w:val="000000" w:themeColor="text1"/>
              </w:rPr>
            </w:pPr>
          </w:p>
        </w:tc>
      </w:tr>
      <w:tr w:rsidR="009A1EDB" w14:paraId="66AE6C8E" w14:textId="77777777" w:rsidTr="009A1EDB">
        <w:tc>
          <w:tcPr>
            <w:tcW w:w="10194" w:type="dxa"/>
          </w:tcPr>
          <w:p w14:paraId="5A013216" w14:textId="77777777" w:rsidR="009A1EDB" w:rsidRPr="00E17BD4" w:rsidRDefault="000C756A" w:rsidP="00CA72B7">
            <w:pPr>
              <w:pStyle w:val="Heading2"/>
              <w:spacing w:before="0"/>
              <w:rPr>
                <w:color w:val="000000" w:themeColor="text1"/>
              </w:rPr>
            </w:pPr>
            <w:bookmarkStart w:id="14" w:name="_Toc35333084"/>
            <w:r w:rsidRPr="00E17BD4">
              <w:rPr>
                <w:color w:val="000000" w:themeColor="text1"/>
              </w:rPr>
              <w:t>Payment</w:t>
            </w:r>
            <w:bookmarkEnd w:id="14"/>
          </w:p>
          <w:p w14:paraId="7AEB5A05" w14:textId="3E3A583C" w:rsidR="00D20605" w:rsidRPr="00E17BD4" w:rsidRDefault="003E7E34" w:rsidP="00CA72B7">
            <w:r w:rsidRPr="00E17BD4">
              <w:t>O</w:t>
            </w:r>
            <w:r w:rsidR="00D20605" w:rsidRPr="00E17BD4">
              <w:t xml:space="preserve">nce your signed grant agreement has been </w:t>
            </w:r>
            <w:r w:rsidRPr="00E17BD4">
              <w:t xml:space="preserve">signed and </w:t>
            </w:r>
            <w:r w:rsidR="00D20605" w:rsidRPr="00E17BD4">
              <w:t>returned</w:t>
            </w:r>
            <w:r w:rsidRPr="00E17BD4">
              <w:t xml:space="preserve"> you will be</w:t>
            </w:r>
            <w:r w:rsidR="009118DF" w:rsidRPr="00E17BD4">
              <w:t xml:space="preserve"> asked for </w:t>
            </w:r>
            <w:r w:rsidR="000A0E57" w:rsidRPr="00E17BD4">
              <w:t>bank details so you can</w:t>
            </w:r>
            <w:r w:rsidR="009118DF" w:rsidRPr="00E17BD4">
              <w:t xml:space="preserve"> be</w:t>
            </w:r>
            <w:r w:rsidRPr="00E17BD4">
              <w:t xml:space="preserve"> issued with a</w:t>
            </w:r>
            <w:r w:rsidR="00746171" w:rsidRPr="00E17BD4">
              <w:t>n ad hoc payment</w:t>
            </w:r>
            <w:r w:rsidR="000A0E57" w:rsidRPr="00E17BD4">
              <w:t>.</w:t>
            </w:r>
          </w:p>
          <w:p w14:paraId="31E95E77" w14:textId="77777777" w:rsidR="00D20605" w:rsidRPr="00E17BD4" w:rsidRDefault="00D20605" w:rsidP="00CA72B7"/>
          <w:p w14:paraId="60D9BD64" w14:textId="4EC9685C" w:rsidR="00D20605" w:rsidRPr="00E17BD4" w:rsidRDefault="00D20605" w:rsidP="00CA72B7">
            <w:r w:rsidRPr="00E17BD4">
              <w:t>Payments are made via BACS transfer where possible.  There are some types of account that we cannot make BACS transfers to, including savings accounts and</w:t>
            </w:r>
            <w:r w:rsidR="00D752B4" w:rsidRPr="00E17BD4">
              <w:t xml:space="preserve"> some</w:t>
            </w:r>
            <w:r w:rsidRPr="00E17BD4">
              <w:t xml:space="preserve"> building society accounts.  </w:t>
            </w:r>
          </w:p>
          <w:p w14:paraId="30FAB522" w14:textId="77777777" w:rsidR="00F81A0C" w:rsidRPr="00E17BD4" w:rsidRDefault="00F81A0C" w:rsidP="00CA72B7"/>
          <w:p w14:paraId="1C438E15" w14:textId="77777777" w:rsidR="00A51428" w:rsidRPr="00E17BD4" w:rsidRDefault="00A51428" w:rsidP="00CA72B7"/>
        </w:tc>
      </w:tr>
      <w:tr w:rsidR="00C9056D" w14:paraId="0580D83D" w14:textId="77777777" w:rsidTr="0033189A">
        <w:trPr>
          <w:trHeight w:val="1950"/>
        </w:trPr>
        <w:tc>
          <w:tcPr>
            <w:tcW w:w="10194" w:type="dxa"/>
          </w:tcPr>
          <w:p w14:paraId="039BA7CB" w14:textId="7441EF7A" w:rsidR="009C4081" w:rsidRPr="00E17BD4" w:rsidRDefault="009C4081" w:rsidP="000565D2">
            <w:pPr>
              <w:pStyle w:val="Heading2"/>
              <w:spacing w:before="0"/>
            </w:pPr>
          </w:p>
        </w:tc>
      </w:tr>
    </w:tbl>
    <w:p w14:paraId="3B7993DD" w14:textId="1192150E" w:rsidR="003C1AE1" w:rsidRDefault="003C1AE1" w:rsidP="00CA72B7">
      <w:pPr>
        <w:spacing w:after="0" w:line="240" w:lineRule="auto"/>
      </w:pPr>
    </w:p>
    <w:p w14:paraId="580D669A" w14:textId="77777777" w:rsidR="0033189A" w:rsidRDefault="0033189A" w:rsidP="00CA72B7"/>
    <w:sectPr w:rsidR="0033189A" w:rsidSect="00062828">
      <w:headerReference w:type="even" r:id="rId27"/>
      <w:headerReference w:type="default" r:id="rId28"/>
      <w:footerReference w:type="even" r:id="rId29"/>
      <w:footerReference w:type="default" r:id="rId30"/>
      <w:headerReference w:type="first" r:id="rId31"/>
      <w:pgSz w:w="11906" w:h="16838" w:code="9"/>
      <w:pgMar w:top="851" w:right="851" w:bottom="851" w:left="851" w:header="709" w:footer="709" w:gutter="0"/>
      <w:pgBorders w:offsetFrom="page">
        <w:top w:val="double" w:sz="4" w:space="24" w:color="auto"/>
        <w:left w:val="double" w:sz="4" w:space="24" w:color="auto"/>
        <w:bottom w:val="double" w:sz="4" w:space="24" w:color="auto"/>
        <w:right w:val="double" w:sz="4" w:space="24" w:color="auto"/>
      </w:pgBorders>
      <w:cols w:sep="1"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84D13" w14:textId="77777777" w:rsidR="00760EE3" w:rsidRDefault="00760EE3">
      <w:pPr>
        <w:spacing w:after="0" w:line="240" w:lineRule="auto"/>
      </w:pPr>
      <w:r>
        <w:separator/>
      </w:r>
    </w:p>
  </w:endnote>
  <w:endnote w:type="continuationSeparator" w:id="0">
    <w:p w14:paraId="4BA1A2B6" w14:textId="77777777" w:rsidR="00760EE3" w:rsidRDefault="00760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Neue Thin">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21951" w14:textId="77777777" w:rsidR="002852B4" w:rsidRDefault="002852B4" w:rsidP="00E468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01F724" w14:textId="77777777" w:rsidR="002852B4" w:rsidRDefault="002852B4" w:rsidP="00E468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5BD8" w14:textId="77777777" w:rsidR="002852B4" w:rsidRDefault="002852B4" w:rsidP="00E468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29F4D86" w14:textId="1567EDF4" w:rsidR="002852B4" w:rsidRPr="00AB6A69" w:rsidRDefault="00E3610A" w:rsidP="00E468AB">
    <w:pPr>
      <w:pStyle w:val="Footer"/>
      <w:ind w:right="360"/>
      <w:rPr>
        <w:sz w:val="16"/>
        <w:szCs w:val="16"/>
      </w:rPr>
    </w:pPr>
    <w:r>
      <w:rPr>
        <w:sz w:val="16"/>
        <w:szCs w:val="16"/>
      </w:rPr>
      <w:t>SCT 150 Small Heritage Grants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89B1D" w14:textId="77777777" w:rsidR="00760EE3" w:rsidRDefault="00760EE3">
      <w:pPr>
        <w:spacing w:after="0" w:line="240" w:lineRule="auto"/>
      </w:pPr>
      <w:r>
        <w:separator/>
      </w:r>
    </w:p>
  </w:footnote>
  <w:footnote w:type="continuationSeparator" w:id="0">
    <w:p w14:paraId="4115CC2C" w14:textId="77777777" w:rsidR="00760EE3" w:rsidRDefault="00760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01962" w14:textId="64062B71" w:rsidR="001F3A40" w:rsidRDefault="000A355F">
    <w:pPr>
      <w:pStyle w:val="Header"/>
    </w:pPr>
    <w:r>
      <w:rPr>
        <w:noProof/>
      </w:rPr>
      <mc:AlternateContent>
        <mc:Choice Requires="wps">
          <w:drawing>
            <wp:anchor distT="0" distB="0" distL="0" distR="0" simplePos="0" relativeHeight="251659264" behindDoc="0" locked="0" layoutInCell="1" allowOverlap="1" wp14:anchorId="5BBD73E1" wp14:editId="3ACE373E">
              <wp:simplePos x="635" y="635"/>
              <wp:positionH relativeFrom="page">
                <wp:align>left</wp:align>
              </wp:positionH>
              <wp:positionV relativeFrom="page">
                <wp:align>top</wp:align>
              </wp:positionV>
              <wp:extent cx="930910" cy="357505"/>
              <wp:effectExtent l="0" t="0" r="2540" b="4445"/>
              <wp:wrapNone/>
              <wp:docPr id="960526051"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910" cy="357505"/>
                      </a:xfrm>
                      <a:prstGeom prst="rect">
                        <a:avLst/>
                      </a:prstGeom>
                      <a:noFill/>
                      <a:ln>
                        <a:noFill/>
                      </a:ln>
                    </wps:spPr>
                    <wps:txbx>
                      <w:txbxContent>
                        <w:p w14:paraId="7AA8837E" w14:textId="2DC976E1" w:rsidR="000A355F" w:rsidRPr="000A355F" w:rsidRDefault="000A355F" w:rsidP="000A355F">
                          <w:pPr>
                            <w:spacing w:after="0"/>
                            <w:rPr>
                              <w:rFonts w:ascii="Aptos" w:eastAsia="Aptos" w:hAnsi="Aptos" w:cs="Aptos"/>
                              <w:noProof/>
                              <w:color w:val="000000"/>
                              <w:sz w:val="20"/>
                              <w:szCs w:val="20"/>
                            </w:rPr>
                          </w:pPr>
                          <w:r w:rsidRPr="000A355F">
                            <w:rPr>
                              <w:rFonts w:ascii="Aptos" w:eastAsia="Aptos" w:hAnsi="Aptos" w:cs="Aptos"/>
                              <w:noProof/>
                              <w:color w:val="00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BBD73E1" id="_x0000_t202" coordsize="21600,21600" o:spt="202" path="m,l,21600r21600,l21600,xe">
              <v:stroke joinstyle="miter"/>
              <v:path gradientshapeok="t" o:connecttype="rect"/>
            </v:shapetype>
            <v:shape id="Text Box 2" o:spid="_x0000_s1027" type="#_x0000_t202" alt="Confidential" style="position:absolute;margin-left:0;margin-top:0;width:73.3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" filled="f" stroked="f">
              <v:textbox style="mso-fit-shape-to-text:t" inset="20pt,15pt,0,0">
                <w:txbxContent>
                  <w:p w14:paraId="7AA8837E" w14:textId="2DC976E1" w:rsidR="000A355F" w:rsidRPr="000A355F" w:rsidRDefault="000A355F" w:rsidP="000A355F">
                    <w:pPr>
                      <w:spacing w:after="0"/>
                      <w:rPr>
                        <w:rFonts w:ascii="Aptos" w:eastAsia="Aptos" w:hAnsi="Aptos" w:cs="Aptos"/>
                        <w:noProof/>
                        <w:color w:val="000000"/>
                        <w:sz w:val="20"/>
                        <w:szCs w:val="20"/>
                      </w:rPr>
                    </w:pPr>
                    <w:r w:rsidRPr="000A355F">
                      <w:rPr>
                        <w:rFonts w:ascii="Aptos" w:eastAsia="Aptos" w:hAnsi="Aptos" w:cs="Aptos"/>
                        <w:noProof/>
                        <w:color w:val="000000"/>
                        <w:sz w:val="20"/>
                        <w:szCs w:val="2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A2ACD" w14:textId="2DA3543C" w:rsidR="002852B4" w:rsidRDefault="000A355F" w:rsidP="00E468AB">
    <w:pPr>
      <w:pStyle w:val="Header"/>
      <w:jc w:val="right"/>
    </w:pPr>
    <w:r>
      <w:rPr>
        <w:noProof/>
      </w:rPr>
      <mc:AlternateContent>
        <mc:Choice Requires="wps">
          <w:drawing>
            <wp:anchor distT="0" distB="0" distL="0" distR="0" simplePos="0" relativeHeight="251660288" behindDoc="0" locked="0" layoutInCell="1" allowOverlap="1" wp14:anchorId="6DE35F3B" wp14:editId="37021595">
              <wp:simplePos x="635" y="635"/>
              <wp:positionH relativeFrom="page">
                <wp:align>left</wp:align>
              </wp:positionH>
              <wp:positionV relativeFrom="page">
                <wp:align>top</wp:align>
              </wp:positionV>
              <wp:extent cx="930910" cy="357505"/>
              <wp:effectExtent l="0" t="0" r="2540" b="4445"/>
              <wp:wrapNone/>
              <wp:docPr id="1373592324" name="Text Box 3"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910" cy="357505"/>
                      </a:xfrm>
                      <a:prstGeom prst="rect">
                        <a:avLst/>
                      </a:prstGeom>
                      <a:noFill/>
                      <a:ln>
                        <a:noFill/>
                      </a:ln>
                    </wps:spPr>
                    <wps:txbx>
                      <w:txbxContent>
                        <w:p w14:paraId="64E32742" w14:textId="182428DE" w:rsidR="000A355F" w:rsidRPr="000A355F" w:rsidRDefault="000A355F" w:rsidP="000A355F">
                          <w:pPr>
                            <w:spacing w:after="0"/>
                            <w:rPr>
                              <w:rFonts w:ascii="Aptos" w:eastAsia="Aptos" w:hAnsi="Aptos" w:cs="Aptos"/>
                              <w:noProof/>
                              <w:color w:val="000000"/>
                              <w:sz w:val="20"/>
                              <w:szCs w:val="2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DE35F3B" id="_x0000_t202" coordsize="21600,21600" o:spt="202" path="m,l,21600r21600,l21600,xe">
              <v:stroke joinstyle="miter"/>
              <v:path gradientshapeok="t" o:connecttype="rect"/>
            </v:shapetype>
            <v:shape id="Text Box 3" o:spid="_x0000_s1028" type="#_x0000_t202" alt="Confidential" style="position:absolute;left:0;text-align:left;margin-left:0;margin-top:0;width:73.3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" filled="f" stroked="f">
              <v:textbox style="mso-fit-shape-to-text:t" inset="20pt,15pt,0,0">
                <w:txbxContent>
                  <w:p w14:paraId="64E32742" w14:textId="182428DE" w:rsidR="000A355F" w:rsidRPr="000A355F" w:rsidRDefault="000A355F" w:rsidP="000A355F">
                    <w:pPr>
                      <w:spacing w:after="0"/>
                      <w:rPr>
                        <w:rFonts w:ascii="Aptos" w:eastAsia="Aptos" w:hAnsi="Aptos" w:cs="Aptos"/>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99050" w14:textId="7DF993D5" w:rsidR="001F3A40" w:rsidRDefault="000A355F">
    <w:pPr>
      <w:pStyle w:val="Header"/>
    </w:pPr>
    <w:r>
      <w:rPr>
        <w:noProof/>
      </w:rPr>
      <mc:AlternateContent>
        <mc:Choice Requires="wps">
          <w:drawing>
            <wp:anchor distT="0" distB="0" distL="0" distR="0" simplePos="0" relativeHeight="251658240" behindDoc="0" locked="0" layoutInCell="1" allowOverlap="1" wp14:anchorId="6AA94D55" wp14:editId="47DAAF05">
              <wp:simplePos x="635" y="635"/>
              <wp:positionH relativeFrom="page">
                <wp:align>left</wp:align>
              </wp:positionH>
              <wp:positionV relativeFrom="page">
                <wp:align>top</wp:align>
              </wp:positionV>
              <wp:extent cx="930910" cy="357505"/>
              <wp:effectExtent l="0" t="0" r="2540" b="4445"/>
              <wp:wrapNone/>
              <wp:docPr id="524968489"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910" cy="357505"/>
                      </a:xfrm>
                      <a:prstGeom prst="rect">
                        <a:avLst/>
                      </a:prstGeom>
                      <a:noFill/>
                      <a:ln>
                        <a:noFill/>
                      </a:ln>
                    </wps:spPr>
                    <wps:txbx>
                      <w:txbxContent>
                        <w:p w14:paraId="4837BC35" w14:textId="1D3C19CB" w:rsidR="000A355F" w:rsidRPr="000A355F" w:rsidRDefault="000A355F" w:rsidP="000A355F">
                          <w:pPr>
                            <w:spacing w:after="0"/>
                            <w:rPr>
                              <w:rFonts w:ascii="Aptos" w:eastAsia="Aptos" w:hAnsi="Aptos" w:cs="Aptos"/>
                              <w:noProof/>
                              <w:color w:val="000000"/>
                              <w:sz w:val="20"/>
                              <w:szCs w:val="20"/>
                            </w:rPr>
                          </w:pPr>
                          <w:r w:rsidRPr="000A355F">
                            <w:rPr>
                              <w:rFonts w:ascii="Aptos" w:eastAsia="Aptos" w:hAnsi="Aptos" w:cs="Aptos"/>
                              <w:noProof/>
                              <w:color w:val="00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AA94D55" id="_x0000_t202" coordsize="21600,21600" o:spt="202" path="m,l,21600r21600,l21600,xe">
              <v:stroke joinstyle="miter"/>
              <v:path gradientshapeok="t" o:connecttype="rect"/>
            </v:shapetype>
            <v:shape id="_x0000_s1029" type="#_x0000_t202" alt="Confidential" style="position:absolute;margin-left:0;margin-top:0;width:73.3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" filled="f" stroked="f">
              <v:textbox style="mso-fit-shape-to-text:t" inset="20pt,15pt,0,0">
                <w:txbxContent>
                  <w:p w14:paraId="4837BC35" w14:textId="1D3C19CB" w:rsidR="000A355F" w:rsidRPr="000A355F" w:rsidRDefault="000A355F" w:rsidP="000A355F">
                    <w:pPr>
                      <w:spacing w:after="0"/>
                      <w:rPr>
                        <w:rFonts w:ascii="Aptos" w:eastAsia="Aptos" w:hAnsi="Aptos" w:cs="Aptos"/>
                        <w:noProof/>
                        <w:color w:val="000000"/>
                        <w:sz w:val="20"/>
                        <w:szCs w:val="20"/>
                      </w:rPr>
                    </w:pPr>
                    <w:r w:rsidRPr="000A355F">
                      <w:rPr>
                        <w:rFonts w:ascii="Aptos" w:eastAsia="Aptos" w:hAnsi="Aptos" w:cs="Aptos"/>
                        <w:noProof/>
                        <w:color w:val="000000"/>
                        <w:sz w:val="20"/>
                        <w:szCs w:val="20"/>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A0EB6"/>
    <w:multiLevelType w:val="hybridMultilevel"/>
    <w:tmpl w:val="003C62F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822384F"/>
    <w:multiLevelType w:val="hybridMultilevel"/>
    <w:tmpl w:val="FB0A5B2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822284"/>
    <w:multiLevelType w:val="hybridMultilevel"/>
    <w:tmpl w:val="DADCC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F7E60"/>
    <w:multiLevelType w:val="hybridMultilevel"/>
    <w:tmpl w:val="08668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8B0DBB"/>
    <w:multiLevelType w:val="hybridMultilevel"/>
    <w:tmpl w:val="3D881A48"/>
    <w:lvl w:ilvl="0" w:tplc="31E8E61C">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634288"/>
    <w:multiLevelType w:val="hybridMultilevel"/>
    <w:tmpl w:val="2E0CF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C07D5C"/>
    <w:multiLevelType w:val="hybridMultilevel"/>
    <w:tmpl w:val="24EA8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D62DBD"/>
    <w:multiLevelType w:val="hybridMultilevel"/>
    <w:tmpl w:val="C9600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1A5DE1"/>
    <w:multiLevelType w:val="hybridMultilevel"/>
    <w:tmpl w:val="7A42C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8449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D128BA"/>
    <w:multiLevelType w:val="multilevel"/>
    <w:tmpl w:val="4FAAB8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92C2B4D"/>
    <w:multiLevelType w:val="hybridMultilevel"/>
    <w:tmpl w:val="B31A9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3A06CC"/>
    <w:multiLevelType w:val="hybridMultilevel"/>
    <w:tmpl w:val="FB766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40298D"/>
    <w:multiLevelType w:val="hybridMultilevel"/>
    <w:tmpl w:val="1CFE91F2"/>
    <w:lvl w:ilvl="0" w:tplc="BE7E59A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7A48BF"/>
    <w:multiLevelType w:val="hybridMultilevel"/>
    <w:tmpl w:val="39B8A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882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A27301F"/>
    <w:multiLevelType w:val="hybridMultilevel"/>
    <w:tmpl w:val="85B85712"/>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DA4951"/>
    <w:multiLevelType w:val="hybridMultilevel"/>
    <w:tmpl w:val="FC1E9B20"/>
    <w:lvl w:ilvl="0" w:tplc="90E071A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FD324A"/>
    <w:multiLevelType w:val="hybridMultilevel"/>
    <w:tmpl w:val="22685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BF738F"/>
    <w:multiLevelType w:val="hybridMultilevel"/>
    <w:tmpl w:val="20969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DB0A14"/>
    <w:multiLevelType w:val="hybridMultilevel"/>
    <w:tmpl w:val="9348C7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3C7822"/>
    <w:multiLevelType w:val="hybridMultilevel"/>
    <w:tmpl w:val="E152C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ED30BC"/>
    <w:multiLevelType w:val="hybridMultilevel"/>
    <w:tmpl w:val="934E87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B65C0D"/>
    <w:multiLevelType w:val="hybridMultilevel"/>
    <w:tmpl w:val="544EB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BE098D"/>
    <w:multiLevelType w:val="hybridMultilevel"/>
    <w:tmpl w:val="4CCEC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C4468E"/>
    <w:multiLevelType w:val="hybridMultilevel"/>
    <w:tmpl w:val="270449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9E018B"/>
    <w:multiLevelType w:val="multilevel"/>
    <w:tmpl w:val="9F2AA4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70404FB"/>
    <w:multiLevelType w:val="hybridMultilevel"/>
    <w:tmpl w:val="C4E2B0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A510D8"/>
    <w:multiLevelType w:val="hybridMultilevel"/>
    <w:tmpl w:val="5DE242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AC7A68"/>
    <w:multiLevelType w:val="hybridMultilevel"/>
    <w:tmpl w:val="915638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320"/>
        </w:tabs>
        <w:ind w:left="1320" w:hanging="360"/>
      </w:pPr>
      <w:rPr>
        <w:rFonts w:ascii="Courier New" w:hAnsi="Courier New" w:cs="Courier New" w:hint="default"/>
      </w:rPr>
    </w:lvl>
    <w:lvl w:ilvl="2" w:tplc="08090005" w:tentative="1">
      <w:start w:val="1"/>
      <w:numFmt w:val="bullet"/>
      <w:lvlText w:val=""/>
      <w:lvlJc w:val="left"/>
      <w:pPr>
        <w:tabs>
          <w:tab w:val="num" w:pos="2040"/>
        </w:tabs>
        <w:ind w:left="2040" w:hanging="360"/>
      </w:pPr>
      <w:rPr>
        <w:rFonts w:ascii="Wingdings" w:hAnsi="Wingdings" w:hint="default"/>
      </w:rPr>
    </w:lvl>
    <w:lvl w:ilvl="3" w:tplc="08090001" w:tentative="1">
      <w:start w:val="1"/>
      <w:numFmt w:val="bullet"/>
      <w:lvlText w:val=""/>
      <w:lvlJc w:val="left"/>
      <w:pPr>
        <w:tabs>
          <w:tab w:val="num" w:pos="2760"/>
        </w:tabs>
        <w:ind w:left="2760" w:hanging="360"/>
      </w:pPr>
      <w:rPr>
        <w:rFonts w:ascii="Symbol" w:hAnsi="Symbol" w:hint="default"/>
      </w:rPr>
    </w:lvl>
    <w:lvl w:ilvl="4" w:tplc="08090003" w:tentative="1">
      <w:start w:val="1"/>
      <w:numFmt w:val="bullet"/>
      <w:lvlText w:val="o"/>
      <w:lvlJc w:val="left"/>
      <w:pPr>
        <w:tabs>
          <w:tab w:val="num" w:pos="3480"/>
        </w:tabs>
        <w:ind w:left="3480" w:hanging="360"/>
      </w:pPr>
      <w:rPr>
        <w:rFonts w:ascii="Courier New" w:hAnsi="Courier New" w:cs="Courier New" w:hint="default"/>
      </w:rPr>
    </w:lvl>
    <w:lvl w:ilvl="5" w:tplc="08090005" w:tentative="1">
      <w:start w:val="1"/>
      <w:numFmt w:val="bullet"/>
      <w:lvlText w:val=""/>
      <w:lvlJc w:val="left"/>
      <w:pPr>
        <w:tabs>
          <w:tab w:val="num" w:pos="4200"/>
        </w:tabs>
        <w:ind w:left="4200" w:hanging="360"/>
      </w:pPr>
      <w:rPr>
        <w:rFonts w:ascii="Wingdings" w:hAnsi="Wingdings" w:hint="default"/>
      </w:rPr>
    </w:lvl>
    <w:lvl w:ilvl="6" w:tplc="08090001" w:tentative="1">
      <w:start w:val="1"/>
      <w:numFmt w:val="bullet"/>
      <w:lvlText w:val=""/>
      <w:lvlJc w:val="left"/>
      <w:pPr>
        <w:tabs>
          <w:tab w:val="num" w:pos="4920"/>
        </w:tabs>
        <w:ind w:left="4920" w:hanging="360"/>
      </w:pPr>
      <w:rPr>
        <w:rFonts w:ascii="Symbol" w:hAnsi="Symbol" w:hint="default"/>
      </w:rPr>
    </w:lvl>
    <w:lvl w:ilvl="7" w:tplc="08090003" w:tentative="1">
      <w:start w:val="1"/>
      <w:numFmt w:val="bullet"/>
      <w:lvlText w:val="o"/>
      <w:lvlJc w:val="left"/>
      <w:pPr>
        <w:tabs>
          <w:tab w:val="num" w:pos="5640"/>
        </w:tabs>
        <w:ind w:left="5640" w:hanging="360"/>
      </w:pPr>
      <w:rPr>
        <w:rFonts w:ascii="Courier New" w:hAnsi="Courier New" w:cs="Courier New" w:hint="default"/>
      </w:rPr>
    </w:lvl>
    <w:lvl w:ilvl="8" w:tplc="08090005" w:tentative="1">
      <w:start w:val="1"/>
      <w:numFmt w:val="bullet"/>
      <w:lvlText w:val=""/>
      <w:lvlJc w:val="left"/>
      <w:pPr>
        <w:tabs>
          <w:tab w:val="num" w:pos="6360"/>
        </w:tabs>
        <w:ind w:left="6360" w:hanging="360"/>
      </w:pPr>
      <w:rPr>
        <w:rFonts w:ascii="Wingdings" w:hAnsi="Wingdings" w:hint="default"/>
      </w:rPr>
    </w:lvl>
  </w:abstractNum>
  <w:abstractNum w:abstractNumId="30" w15:restartNumberingAfterBreak="0">
    <w:nsid w:val="63CE2C07"/>
    <w:multiLevelType w:val="hybridMultilevel"/>
    <w:tmpl w:val="E94A5888"/>
    <w:lvl w:ilvl="0" w:tplc="08090001">
      <w:start w:val="1"/>
      <w:numFmt w:val="bullet"/>
      <w:lvlText w:val=""/>
      <w:lvlJc w:val="left"/>
      <w:pPr>
        <w:tabs>
          <w:tab w:val="num" w:pos="1494"/>
        </w:tabs>
        <w:ind w:left="1494" w:hanging="360"/>
      </w:pPr>
      <w:rPr>
        <w:rFonts w:ascii="Symbol" w:hAnsi="Symbol" w:hint="default"/>
      </w:rPr>
    </w:lvl>
    <w:lvl w:ilvl="1" w:tplc="08090003">
      <w:start w:val="1"/>
      <w:numFmt w:val="bullet"/>
      <w:lvlText w:val="o"/>
      <w:lvlJc w:val="left"/>
      <w:pPr>
        <w:tabs>
          <w:tab w:val="num" w:pos="2214"/>
        </w:tabs>
        <w:ind w:left="2214" w:hanging="360"/>
      </w:pPr>
      <w:rPr>
        <w:rFonts w:ascii="Courier New" w:hAnsi="Courier New" w:cs="Courier New" w:hint="default"/>
      </w:rPr>
    </w:lvl>
    <w:lvl w:ilvl="2" w:tplc="08090005" w:tentative="1">
      <w:start w:val="1"/>
      <w:numFmt w:val="bullet"/>
      <w:lvlText w:val=""/>
      <w:lvlJc w:val="left"/>
      <w:pPr>
        <w:tabs>
          <w:tab w:val="num" w:pos="2934"/>
        </w:tabs>
        <w:ind w:left="2934" w:hanging="360"/>
      </w:pPr>
      <w:rPr>
        <w:rFonts w:ascii="Wingdings" w:hAnsi="Wingdings" w:hint="default"/>
      </w:rPr>
    </w:lvl>
    <w:lvl w:ilvl="3" w:tplc="08090001" w:tentative="1">
      <w:start w:val="1"/>
      <w:numFmt w:val="bullet"/>
      <w:lvlText w:val=""/>
      <w:lvlJc w:val="left"/>
      <w:pPr>
        <w:tabs>
          <w:tab w:val="num" w:pos="3654"/>
        </w:tabs>
        <w:ind w:left="3654" w:hanging="360"/>
      </w:pPr>
      <w:rPr>
        <w:rFonts w:ascii="Symbol" w:hAnsi="Symbol" w:hint="default"/>
      </w:rPr>
    </w:lvl>
    <w:lvl w:ilvl="4" w:tplc="08090003" w:tentative="1">
      <w:start w:val="1"/>
      <w:numFmt w:val="bullet"/>
      <w:lvlText w:val="o"/>
      <w:lvlJc w:val="left"/>
      <w:pPr>
        <w:tabs>
          <w:tab w:val="num" w:pos="4374"/>
        </w:tabs>
        <w:ind w:left="4374" w:hanging="360"/>
      </w:pPr>
      <w:rPr>
        <w:rFonts w:ascii="Courier New" w:hAnsi="Courier New" w:cs="Courier New" w:hint="default"/>
      </w:rPr>
    </w:lvl>
    <w:lvl w:ilvl="5" w:tplc="08090005" w:tentative="1">
      <w:start w:val="1"/>
      <w:numFmt w:val="bullet"/>
      <w:lvlText w:val=""/>
      <w:lvlJc w:val="left"/>
      <w:pPr>
        <w:tabs>
          <w:tab w:val="num" w:pos="5094"/>
        </w:tabs>
        <w:ind w:left="5094" w:hanging="360"/>
      </w:pPr>
      <w:rPr>
        <w:rFonts w:ascii="Wingdings" w:hAnsi="Wingdings" w:hint="default"/>
      </w:rPr>
    </w:lvl>
    <w:lvl w:ilvl="6" w:tplc="08090001" w:tentative="1">
      <w:start w:val="1"/>
      <w:numFmt w:val="bullet"/>
      <w:lvlText w:val=""/>
      <w:lvlJc w:val="left"/>
      <w:pPr>
        <w:tabs>
          <w:tab w:val="num" w:pos="5814"/>
        </w:tabs>
        <w:ind w:left="5814" w:hanging="360"/>
      </w:pPr>
      <w:rPr>
        <w:rFonts w:ascii="Symbol" w:hAnsi="Symbol" w:hint="default"/>
      </w:rPr>
    </w:lvl>
    <w:lvl w:ilvl="7" w:tplc="08090003" w:tentative="1">
      <w:start w:val="1"/>
      <w:numFmt w:val="bullet"/>
      <w:lvlText w:val="o"/>
      <w:lvlJc w:val="left"/>
      <w:pPr>
        <w:tabs>
          <w:tab w:val="num" w:pos="6534"/>
        </w:tabs>
        <w:ind w:left="6534" w:hanging="360"/>
      </w:pPr>
      <w:rPr>
        <w:rFonts w:ascii="Courier New" w:hAnsi="Courier New" w:cs="Courier New" w:hint="default"/>
      </w:rPr>
    </w:lvl>
    <w:lvl w:ilvl="8" w:tplc="08090005" w:tentative="1">
      <w:start w:val="1"/>
      <w:numFmt w:val="bullet"/>
      <w:lvlText w:val=""/>
      <w:lvlJc w:val="left"/>
      <w:pPr>
        <w:tabs>
          <w:tab w:val="num" w:pos="7254"/>
        </w:tabs>
        <w:ind w:left="7254" w:hanging="360"/>
      </w:pPr>
      <w:rPr>
        <w:rFonts w:ascii="Wingdings" w:hAnsi="Wingdings" w:hint="default"/>
      </w:rPr>
    </w:lvl>
  </w:abstractNum>
  <w:abstractNum w:abstractNumId="31" w15:restartNumberingAfterBreak="0">
    <w:nsid w:val="66DF4C8E"/>
    <w:multiLevelType w:val="hybridMultilevel"/>
    <w:tmpl w:val="5E2E7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24272D"/>
    <w:multiLevelType w:val="multilevel"/>
    <w:tmpl w:val="283035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7C414BD"/>
    <w:multiLevelType w:val="hybridMultilevel"/>
    <w:tmpl w:val="B17EB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8039CA"/>
    <w:multiLevelType w:val="hybridMultilevel"/>
    <w:tmpl w:val="98B4C28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BF31ED1"/>
    <w:multiLevelType w:val="hybridMultilevel"/>
    <w:tmpl w:val="BAFAA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2D238C"/>
    <w:multiLevelType w:val="hybridMultilevel"/>
    <w:tmpl w:val="C11C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F23419"/>
    <w:multiLevelType w:val="hybridMultilevel"/>
    <w:tmpl w:val="D716E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2B7D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BBE7A55"/>
    <w:multiLevelType w:val="hybridMultilevel"/>
    <w:tmpl w:val="BFF0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1E2736"/>
    <w:multiLevelType w:val="hybridMultilevel"/>
    <w:tmpl w:val="2034E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0273319">
    <w:abstractNumId w:val="38"/>
  </w:num>
  <w:num w:numId="2" w16cid:durableId="1495682774">
    <w:abstractNumId w:val="15"/>
  </w:num>
  <w:num w:numId="3" w16cid:durableId="1172261961">
    <w:abstractNumId w:val="9"/>
  </w:num>
  <w:num w:numId="4" w16cid:durableId="1275937043">
    <w:abstractNumId w:val="0"/>
  </w:num>
  <w:num w:numId="5" w16cid:durableId="250358489">
    <w:abstractNumId w:val="29"/>
  </w:num>
  <w:num w:numId="6" w16cid:durableId="256181213">
    <w:abstractNumId w:val="30"/>
  </w:num>
  <w:num w:numId="7" w16cid:durableId="1939214911">
    <w:abstractNumId w:val="28"/>
  </w:num>
  <w:num w:numId="8" w16cid:durableId="168758921">
    <w:abstractNumId w:val="1"/>
  </w:num>
  <w:num w:numId="9" w16cid:durableId="720831262">
    <w:abstractNumId w:val="2"/>
  </w:num>
  <w:num w:numId="10" w16cid:durableId="1541282157">
    <w:abstractNumId w:val="14"/>
  </w:num>
  <w:num w:numId="11" w16cid:durableId="1129661581">
    <w:abstractNumId w:val="7"/>
  </w:num>
  <w:num w:numId="12" w16cid:durableId="1314797128">
    <w:abstractNumId w:val="18"/>
  </w:num>
  <w:num w:numId="13" w16cid:durableId="465659338">
    <w:abstractNumId w:val="23"/>
  </w:num>
  <w:num w:numId="14" w16cid:durableId="2084638132">
    <w:abstractNumId w:val="37"/>
  </w:num>
  <w:num w:numId="15" w16cid:durableId="1046105125">
    <w:abstractNumId w:val="25"/>
  </w:num>
  <w:num w:numId="16" w16cid:durableId="628822977">
    <w:abstractNumId w:val="16"/>
  </w:num>
  <w:num w:numId="17" w16cid:durableId="410583106">
    <w:abstractNumId w:val="6"/>
  </w:num>
  <w:num w:numId="18" w16cid:durableId="1088575679">
    <w:abstractNumId w:val="34"/>
  </w:num>
  <w:num w:numId="19" w16cid:durableId="990794586">
    <w:abstractNumId w:val="5"/>
  </w:num>
  <w:num w:numId="20" w16cid:durableId="494297593">
    <w:abstractNumId w:val="20"/>
  </w:num>
  <w:num w:numId="21" w16cid:durableId="668750997">
    <w:abstractNumId w:val="39"/>
  </w:num>
  <w:num w:numId="22" w16cid:durableId="2005233363">
    <w:abstractNumId w:val="12"/>
  </w:num>
  <w:num w:numId="23" w16cid:durableId="581449405">
    <w:abstractNumId w:val="19"/>
  </w:num>
  <w:num w:numId="24" w16cid:durableId="1141115457">
    <w:abstractNumId w:val="4"/>
  </w:num>
  <w:num w:numId="25" w16cid:durableId="1212033320">
    <w:abstractNumId w:val="40"/>
  </w:num>
  <w:num w:numId="26" w16cid:durableId="868907237">
    <w:abstractNumId w:val="11"/>
  </w:num>
  <w:num w:numId="27" w16cid:durableId="1891111579">
    <w:abstractNumId w:val="32"/>
  </w:num>
  <w:num w:numId="28" w16cid:durableId="2066097204">
    <w:abstractNumId w:val="10"/>
  </w:num>
  <w:num w:numId="29" w16cid:durableId="667248682">
    <w:abstractNumId w:val="26"/>
  </w:num>
  <w:num w:numId="30" w16cid:durableId="1319725195">
    <w:abstractNumId w:val="13"/>
  </w:num>
  <w:num w:numId="31" w16cid:durableId="1530412975">
    <w:abstractNumId w:val="35"/>
  </w:num>
  <w:num w:numId="32" w16cid:durableId="1023166937">
    <w:abstractNumId w:val="17"/>
  </w:num>
  <w:num w:numId="33" w16cid:durableId="624820372">
    <w:abstractNumId w:val="31"/>
  </w:num>
  <w:num w:numId="34" w16cid:durableId="1527789447">
    <w:abstractNumId w:val="36"/>
  </w:num>
  <w:num w:numId="35" w16cid:durableId="709888036">
    <w:abstractNumId w:val="3"/>
  </w:num>
  <w:num w:numId="36" w16cid:durableId="1554735226">
    <w:abstractNumId w:val="27"/>
  </w:num>
  <w:num w:numId="37" w16cid:durableId="838539003">
    <w:abstractNumId w:val="24"/>
  </w:num>
  <w:num w:numId="38" w16cid:durableId="2122216943">
    <w:abstractNumId w:val="8"/>
  </w:num>
  <w:num w:numId="39" w16cid:durableId="495730243">
    <w:abstractNumId w:val="21"/>
  </w:num>
  <w:num w:numId="40" w16cid:durableId="181364128">
    <w:abstractNumId w:val="33"/>
  </w:num>
  <w:num w:numId="41" w16cid:durableId="146173310">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D5B"/>
    <w:rsid w:val="0000010E"/>
    <w:rsid w:val="000004DC"/>
    <w:rsid w:val="00000CC9"/>
    <w:rsid w:val="00000D5F"/>
    <w:rsid w:val="0000659E"/>
    <w:rsid w:val="00006651"/>
    <w:rsid w:val="00006909"/>
    <w:rsid w:val="0000783D"/>
    <w:rsid w:val="00010B1E"/>
    <w:rsid w:val="0001357D"/>
    <w:rsid w:val="000139DE"/>
    <w:rsid w:val="00014D23"/>
    <w:rsid w:val="00014F68"/>
    <w:rsid w:val="00015A61"/>
    <w:rsid w:val="00015FB7"/>
    <w:rsid w:val="0001623C"/>
    <w:rsid w:val="00016DAA"/>
    <w:rsid w:val="00017742"/>
    <w:rsid w:val="0001795D"/>
    <w:rsid w:val="00020CCF"/>
    <w:rsid w:val="00022196"/>
    <w:rsid w:val="0002312A"/>
    <w:rsid w:val="00023B16"/>
    <w:rsid w:val="00024BC5"/>
    <w:rsid w:val="000261F7"/>
    <w:rsid w:val="00026727"/>
    <w:rsid w:val="000268AB"/>
    <w:rsid w:val="000268BD"/>
    <w:rsid w:val="00027134"/>
    <w:rsid w:val="0002754B"/>
    <w:rsid w:val="00030AED"/>
    <w:rsid w:val="00032469"/>
    <w:rsid w:val="000334DF"/>
    <w:rsid w:val="00034A5E"/>
    <w:rsid w:val="0004019A"/>
    <w:rsid w:val="000421E2"/>
    <w:rsid w:val="00042253"/>
    <w:rsid w:val="0004352B"/>
    <w:rsid w:val="00044938"/>
    <w:rsid w:val="00047E51"/>
    <w:rsid w:val="00051B88"/>
    <w:rsid w:val="00055BE7"/>
    <w:rsid w:val="00055E91"/>
    <w:rsid w:val="000565D2"/>
    <w:rsid w:val="00057B37"/>
    <w:rsid w:val="00062142"/>
    <w:rsid w:val="00062828"/>
    <w:rsid w:val="00063035"/>
    <w:rsid w:val="00063E1D"/>
    <w:rsid w:val="00065624"/>
    <w:rsid w:val="00065C99"/>
    <w:rsid w:val="000662C1"/>
    <w:rsid w:val="00066EBD"/>
    <w:rsid w:val="00071566"/>
    <w:rsid w:val="00071687"/>
    <w:rsid w:val="000716D8"/>
    <w:rsid w:val="00072CD6"/>
    <w:rsid w:val="00073169"/>
    <w:rsid w:val="00075A4C"/>
    <w:rsid w:val="00076EDE"/>
    <w:rsid w:val="00077324"/>
    <w:rsid w:val="00077A49"/>
    <w:rsid w:val="000811DC"/>
    <w:rsid w:val="00082362"/>
    <w:rsid w:val="000829D8"/>
    <w:rsid w:val="00084841"/>
    <w:rsid w:val="0008621C"/>
    <w:rsid w:val="00087E4E"/>
    <w:rsid w:val="00087F06"/>
    <w:rsid w:val="00090FF2"/>
    <w:rsid w:val="0009119E"/>
    <w:rsid w:val="000931EB"/>
    <w:rsid w:val="000933C5"/>
    <w:rsid w:val="00094254"/>
    <w:rsid w:val="000945F8"/>
    <w:rsid w:val="00094D6C"/>
    <w:rsid w:val="000955AF"/>
    <w:rsid w:val="000965DC"/>
    <w:rsid w:val="000A063E"/>
    <w:rsid w:val="000A0E57"/>
    <w:rsid w:val="000A12E7"/>
    <w:rsid w:val="000A248F"/>
    <w:rsid w:val="000A355F"/>
    <w:rsid w:val="000A3BF0"/>
    <w:rsid w:val="000A58AB"/>
    <w:rsid w:val="000A7A83"/>
    <w:rsid w:val="000B3C35"/>
    <w:rsid w:val="000B4C62"/>
    <w:rsid w:val="000B692F"/>
    <w:rsid w:val="000B6C88"/>
    <w:rsid w:val="000B7ADB"/>
    <w:rsid w:val="000C0B73"/>
    <w:rsid w:val="000C2D86"/>
    <w:rsid w:val="000C355D"/>
    <w:rsid w:val="000C45A7"/>
    <w:rsid w:val="000C591B"/>
    <w:rsid w:val="000C5CBB"/>
    <w:rsid w:val="000C5DE0"/>
    <w:rsid w:val="000C756A"/>
    <w:rsid w:val="000D02C2"/>
    <w:rsid w:val="000D21E4"/>
    <w:rsid w:val="000D440C"/>
    <w:rsid w:val="000D496D"/>
    <w:rsid w:val="000D5BE0"/>
    <w:rsid w:val="000D6FC8"/>
    <w:rsid w:val="000E15A4"/>
    <w:rsid w:val="000E534A"/>
    <w:rsid w:val="000E53FA"/>
    <w:rsid w:val="000E5730"/>
    <w:rsid w:val="000E60BC"/>
    <w:rsid w:val="000F129C"/>
    <w:rsid w:val="000F2B05"/>
    <w:rsid w:val="000F30EC"/>
    <w:rsid w:val="000F578C"/>
    <w:rsid w:val="000F5DFE"/>
    <w:rsid w:val="000F62F0"/>
    <w:rsid w:val="00103205"/>
    <w:rsid w:val="00106286"/>
    <w:rsid w:val="00106BE5"/>
    <w:rsid w:val="00111F9A"/>
    <w:rsid w:val="00113962"/>
    <w:rsid w:val="001158DB"/>
    <w:rsid w:val="00115D51"/>
    <w:rsid w:val="00115EDE"/>
    <w:rsid w:val="00120A8C"/>
    <w:rsid w:val="001229FC"/>
    <w:rsid w:val="0012363E"/>
    <w:rsid w:val="00123875"/>
    <w:rsid w:val="001239D9"/>
    <w:rsid w:val="00124AC0"/>
    <w:rsid w:val="00125C73"/>
    <w:rsid w:val="00125CE5"/>
    <w:rsid w:val="00127552"/>
    <w:rsid w:val="00130DA0"/>
    <w:rsid w:val="0013247F"/>
    <w:rsid w:val="0013612C"/>
    <w:rsid w:val="00136F2F"/>
    <w:rsid w:val="0014181F"/>
    <w:rsid w:val="00141DF5"/>
    <w:rsid w:val="001423BA"/>
    <w:rsid w:val="00142C38"/>
    <w:rsid w:val="00144262"/>
    <w:rsid w:val="001458E2"/>
    <w:rsid w:val="001462D1"/>
    <w:rsid w:val="001466FD"/>
    <w:rsid w:val="0015296E"/>
    <w:rsid w:val="00152DAA"/>
    <w:rsid w:val="00153B0F"/>
    <w:rsid w:val="00153D48"/>
    <w:rsid w:val="001542F1"/>
    <w:rsid w:val="0015580B"/>
    <w:rsid w:val="00156E4C"/>
    <w:rsid w:val="00157FC5"/>
    <w:rsid w:val="0016030C"/>
    <w:rsid w:val="00160CBD"/>
    <w:rsid w:val="00161289"/>
    <w:rsid w:val="0016695B"/>
    <w:rsid w:val="00167435"/>
    <w:rsid w:val="0017011D"/>
    <w:rsid w:val="0017086B"/>
    <w:rsid w:val="0017173D"/>
    <w:rsid w:val="00173031"/>
    <w:rsid w:val="0017316D"/>
    <w:rsid w:val="00174EF5"/>
    <w:rsid w:val="0017544E"/>
    <w:rsid w:val="00175E1D"/>
    <w:rsid w:val="00176A96"/>
    <w:rsid w:val="00177F36"/>
    <w:rsid w:val="00180EA6"/>
    <w:rsid w:val="001816C3"/>
    <w:rsid w:val="00181896"/>
    <w:rsid w:val="00181F03"/>
    <w:rsid w:val="00182BB2"/>
    <w:rsid w:val="00183231"/>
    <w:rsid w:val="00183B95"/>
    <w:rsid w:val="00184485"/>
    <w:rsid w:val="00190240"/>
    <w:rsid w:val="00190EF4"/>
    <w:rsid w:val="001957D7"/>
    <w:rsid w:val="001966B3"/>
    <w:rsid w:val="00197DCD"/>
    <w:rsid w:val="001A0594"/>
    <w:rsid w:val="001A0872"/>
    <w:rsid w:val="001A40E9"/>
    <w:rsid w:val="001A46DC"/>
    <w:rsid w:val="001A5D6E"/>
    <w:rsid w:val="001B094C"/>
    <w:rsid w:val="001B094F"/>
    <w:rsid w:val="001B0F3A"/>
    <w:rsid w:val="001B2E9F"/>
    <w:rsid w:val="001B47A6"/>
    <w:rsid w:val="001B4F99"/>
    <w:rsid w:val="001B664F"/>
    <w:rsid w:val="001B7077"/>
    <w:rsid w:val="001B7AEC"/>
    <w:rsid w:val="001C05B6"/>
    <w:rsid w:val="001C12C6"/>
    <w:rsid w:val="001C1A44"/>
    <w:rsid w:val="001C34C5"/>
    <w:rsid w:val="001C4113"/>
    <w:rsid w:val="001C4D1E"/>
    <w:rsid w:val="001C588F"/>
    <w:rsid w:val="001C5A7A"/>
    <w:rsid w:val="001C7D80"/>
    <w:rsid w:val="001D3E63"/>
    <w:rsid w:val="001D3F1F"/>
    <w:rsid w:val="001D5A23"/>
    <w:rsid w:val="001D5C07"/>
    <w:rsid w:val="001D79E7"/>
    <w:rsid w:val="001D7F37"/>
    <w:rsid w:val="001E0222"/>
    <w:rsid w:val="001E1FF2"/>
    <w:rsid w:val="001E318C"/>
    <w:rsid w:val="001E3380"/>
    <w:rsid w:val="001E7291"/>
    <w:rsid w:val="001E7463"/>
    <w:rsid w:val="001F03E3"/>
    <w:rsid w:val="001F146F"/>
    <w:rsid w:val="001F369E"/>
    <w:rsid w:val="001F3A40"/>
    <w:rsid w:val="001F56AC"/>
    <w:rsid w:val="001F64F9"/>
    <w:rsid w:val="001F6CDF"/>
    <w:rsid w:val="00200548"/>
    <w:rsid w:val="0020184B"/>
    <w:rsid w:val="0020413C"/>
    <w:rsid w:val="002107DE"/>
    <w:rsid w:val="00213709"/>
    <w:rsid w:val="00215307"/>
    <w:rsid w:val="00216238"/>
    <w:rsid w:val="00217D43"/>
    <w:rsid w:val="0022082F"/>
    <w:rsid w:val="00221837"/>
    <w:rsid w:val="002272EC"/>
    <w:rsid w:val="00227446"/>
    <w:rsid w:val="00230C9F"/>
    <w:rsid w:val="00231F68"/>
    <w:rsid w:val="00234A9D"/>
    <w:rsid w:val="00235146"/>
    <w:rsid w:val="00235769"/>
    <w:rsid w:val="0023605C"/>
    <w:rsid w:val="00237A38"/>
    <w:rsid w:val="00237DDF"/>
    <w:rsid w:val="00240091"/>
    <w:rsid w:val="00242241"/>
    <w:rsid w:val="00243FDE"/>
    <w:rsid w:val="00245430"/>
    <w:rsid w:val="002471A3"/>
    <w:rsid w:val="00250E31"/>
    <w:rsid w:val="00250EED"/>
    <w:rsid w:val="00252443"/>
    <w:rsid w:val="0025675F"/>
    <w:rsid w:val="00257B1E"/>
    <w:rsid w:val="00260024"/>
    <w:rsid w:val="0026090A"/>
    <w:rsid w:val="00260955"/>
    <w:rsid w:val="00265C87"/>
    <w:rsid w:val="002664E9"/>
    <w:rsid w:val="00266972"/>
    <w:rsid w:val="00270C23"/>
    <w:rsid w:val="00271BAD"/>
    <w:rsid w:val="00272776"/>
    <w:rsid w:val="0027299F"/>
    <w:rsid w:val="00275148"/>
    <w:rsid w:val="002755F3"/>
    <w:rsid w:val="00275B62"/>
    <w:rsid w:val="00275D8D"/>
    <w:rsid w:val="00277134"/>
    <w:rsid w:val="00277E53"/>
    <w:rsid w:val="002828CD"/>
    <w:rsid w:val="00283AD9"/>
    <w:rsid w:val="0028412E"/>
    <w:rsid w:val="00284E07"/>
    <w:rsid w:val="002852B4"/>
    <w:rsid w:val="002865A0"/>
    <w:rsid w:val="00287E23"/>
    <w:rsid w:val="0029070B"/>
    <w:rsid w:val="00291D32"/>
    <w:rsid w:val="002923CB"/>
    <w:rsid w:val="00292DFD"/>
    <w:rsid w:val="00293956"/>
    <w:rsid w:val="002949ED"/>
    <w:rsid w:val="00296B3A"/>
    <w:rsid w:val="00296F46"/>
    <w:rsid w:val="002A372D"/>
    <w:rsid w:val="002A374A"/>
    <w:rsid w:val="002A5373"/>
    <w:rsid w:val="002A5694"/>
    <w:rsid w:val="002A56D9"/>
    <w:rsid w:val="002A6F37"/>
    <w:rsid w:val="002B072E"/>
    <w:rsid w:val="002B1071"/>
    <w:rsid w:val="002B17BA"/>
    <w:rsid w:val="002B24EB"/>
    <w:rsid w:val="002B4E3C"/>
    <w:rsid w:val="002B53A4"/>
    <w:rsid w:val="002B5D82"/>
    <w:rsid w:val="002B68BE"/>
    <w:rsid w:val="002B7C06"/>
    <w:rsid w:val="002B7F35"/>
    <w:rsid w:val="002C1030"/>
    <w:rsid w:val="002C247B"/>
    <w:rsid w:val="002C27CE"/>
    <w:rsid w:val="002C2AB6"/>
    <w:rsid w:val="002C3854"/>
    <w:rsid w:val="002C4399"/>
    <w:rsid w:val="002C4990"/>
    <w:rsid w:val="002D0BC0"/>
    <w:rsid w:val="002D222C"/>
    <w:rsid w:val="002D22C2"/>
    <w:rsid w:val="002D590F"/>
    <w:rsid w:val="002D5920"/>
    <w:rsid w:val="002D5E77"/>
    <w:rsid w:val="002D77D8"/>
    <w:rsid w:val="002D7E39"/>
    <w:rsid w:val="002E0EEB"/>
    <w:rsid w:val="002E2CAF"/>
    <w:rsid w:val="002E3CC0"/>
    <w:rsid w:val="002E6D6D"/>
    <w:rsid w:val="002E6FF2"/>
    <w:rsid w:val="002E783A"/>
    <w:rsid w:val="002F0811"/>
    <w:rsid w:val="002F0AC4"/>
    <w:rsid w:val="002F1325"/>
    <w:rsid w:val="002F1E41"/>
    <w:rsid w:val="002F232D"/>
    <w:rsid w:val="002F4212"/>
    <w:rsid w:val="002F5888"/>
    <w:rsid w:val="002F5EE3"/>
    <w:rsid w:val="002F7DA7"/>
    <w:rsid w:val="00300AB1"/>
    <w:rsid w:val="00301622"/>
    <w:rsid w:val="00301A52"/>
    <w:rsid w:val="003020E8"/>
    <w:rsid w:val="003053FC"/>
    <w:rsid w:val="00306215"/>
    <w:rsid w:val="00306227"/>
    <w:rsid w:val="003110EE"/>
    <w:rsid w:val="003117E6"/>
    <w:rsid w:val="0031279C"/>
    <w:rsid w:val="0031375E"/>
    <w:rsid w:val="00313820"/>
    <w:rsid w:val="003142B4"/>
    <w:rsid w:val="00315808"/>
    <w:rsid w:val="00317600"/>
    <w:rsid w:val="00322BF4"/>
    <w:rsid w:val="0032576A"/>
    <w:rsid w:val="00327A53"/>
    <w:rsid w:val="00330137"/>
    <w:rsid w:val="0033189A"/>
    <w:rsid w:val="00333CE4"/>
    <w:rsid w:val="00333F0C"/>
    <w:rsid w:val="003353BF"/>
    <w:rsid w:val="00335681"/>
    <w:rsid w:val="00336AFF"/>
    <w:rsid w:val="00340285"/>
    <w:rsid w:val="003405A1"/>
    <w:rsid w:val="00340B45"/>
    <w:rsid w:val="00341CA7"/>
    <w:rsid w:val="00342CA9"/>
    <w:rsid w:val="00345D54"/>
    <w:rsid w:val="0034608E"/>
    <w:rsid w:val="003462A6"/>
    <w:rsid w:val="00346BD9"/>
    <w:rsid w:val="00346C09"/>
    <w:rsid w:val="00347432"/>
    <w:rsid w:val="00350EB2"/>
    <w:rsid w:val="00351281"/>
    <w:rsid w:val="003524D3"/>
    <w:rsid w:val="0035291E"/>
    <w:rsid w:val="0035418A"/>
    <w:rsid w:val="00354239"/>
    <w:rsid w:val="00355DC3"/>
    <w:rsid w:val="00356771"/>
    <w:rsid w:val="00356FDC"/>
    <w:rsid w:val="00361A0B"/>
    <w:rsid w:val="003660EE"/>
    <w:rsid w:val="00370525"/>
    <w:rsid w:val="00370BC0"/>
    <w:rsid w:val="003719CF"/>
    <w:rsid w:val="00372870"/>
    <w:rsid w:val="0037295F"/>
    <w:rsid w:val="003746D7"/>
    <w:rsid w:val="00377C05"/>
    <w:rsid w:val="003811F5"/>
    <w:rsid w:val="00386FF5"/>
    <w:rsid w:val="00387BAC"/>
    <w:rsid w:val="00387EAD"/>
    <w:rsid w:val="00390033"/>
    <w:rsid w:val="00390AC8"/>
    <w:rsid w:val="00391744"/>
    <w:rsid w:val="003933E1"/>
    <w:rsid w:val="00393D5E"/>
    <w:rsid w:val="00395172"/>
    <w:rsid w:val="00395B29"/>
    <w:rsid w:val="00395EC3"/>
    <w:rsid w:val="00397219"/>
    <w:rsid w:val="003973E3"/>
    <w:rsid w:val="0039779C"/>
    <w:rsid w:val="003A046A"/>
    <w:rsid w:val="003A059F"/>
    <w:rsid w:val="003A2B8F"/>
    <w:rsid w:val="003A2EC4"/>
    <w:rsid w:val="003A377C"/>
    <w:rsid w:val="003A5729"/>
    <w:rsid w:val="003A589F"/>
    <w:rsid w:val="003B4E5E"/>
    <w:rsid w:val="003B51F0"/>
    <w:rsid w:val="003C0FA1"/>
    <w:rsid w:val="003C1496"/>
    <w:rsid w:val="003C1919"/>
    <w:rsid w:val="003C1AE1"/>
    <w:rsid w:val="003C36CB"/>
    <w:rsid w:val="003C41E8"/>
    <w:rsid w:val="003C61F5"/>
    <w:rsid w:val="003C71AD"/>
    <w:rsid w:val="003D0E42"/>
    <w:rsid w:val="003D0FE9"/>
    <w:rsid w:val="003D16A5"/>
    <w:rsid w:val="003D3380"/>
    <w:rsid w:val="003D34D9"/>
    <w:rsid w:val="003D501F"/>
    <w:rsid w:val="003D6C57"/>
    <w:rsid w:val="003D712E"/>
    <w:rsid w:val="003E085B"/>
    <w:rsid w:val="003E2E59"/>
    <w:rsid w:val="003E3F26"/>
    <w:rsid w:val="003E4525"/>
    <w:rsid w:val="003E567F"/>
    <w:rsid w:val="003E74FD"/>
    <w:rsid w:val="003E7E34"/>
    <w:rsid w:val="003F0365"/>
    <w:rsid w:val="003F1DEF"/>
    <w:rsid w:val="003F210D"/>
    <w:rsid w:val="003F2302"/>
    <w:rsid w:val="003F2C0B"/>
    <w:rsid w:val="003F2CB2"/>
    <w:rsid w:val="003F31E9"/>
    <w:rsid w:val="003F4CD4"/>
    <w:rsid w:val="003F4E72"/>
    <w:rsid w:val="003F62C1"/>
    <w:rsid w:val="00401BCF"/>
    <w:rsid w:val="00401F8B"/>
    <w:rsid w:val="0040376B"/>
    <w:rsid w:val="00406FC3"/>
    <w:rsid w:val="0040731F"/>
    <w:rsid w:val="00407727"/>
    <w:rsid w:val="004118DF"/>
    <w:rsid w:val="00411BD8"/>
    <w:rsid w:val="00411F24"/>
    <w:rsid w:val="00413971"/>
    <w:rsid w:val="00417A17"/>
    <w:rsid w:val="00421744"/>
    <w:rsid w:val="00422A52"/>
    <w:rsid w:val="00423C36"/>
    <w:rsid w:val="00424435"/>
    <w:rsid w:val="00424D34"/>
    <w:rsid w:val="00426BE2"/>
    <w:rsid w:val="00427328"/>
    <w:rsid w:val="00427378"/>
    <w:rsid w:val="00427FA4"/>
    <w:rsid w:val="004321B0"/>
    <w:rsid w:val="00432B8E"/>
    <w:rsid w:val="00432EB3"/>
    <w:rsid w:val="00436AD2"/>
    <w:rsid w:val="00437B5C"/>
    <w:rsid w:val="00440223"/>
    <w:rsid w:val="00441449"/>
    <w:rsid w:val="00442545"/>
    <w:rsid w:val="0044653F"/>
    <w:rsid w:val="00446CE3"/>
    <w:rsid w:val="00447F2E"/>
    <w:rsid w:val="004508CD"/>
    <w:rsid w:val="0045154F"/>
    <w:rsid w:val="00451573"/>
    <w:rsid w:val="0045159A"/>
    <w:rsid w:val="00452DED"/>
    <w:rsid w:val="00453270"/>
    <w:rsid w:val="0045367E"/>
    <w:rsid w:val="00453C68"/>
    <w:rsid w:val="00454D66"/>
    <w:rsid w:val="00455360"/>
    <w:rsid w:val="004630A6"/>
    <w:rsid w:val="004631F6"/>
    <w:rsid w:val="00465A35"/>
    <w:rsid w:val="00466099"/>
    <w:rsid w:val="00467391"/>
    <w:rsid w:val="004708C9"/>
    <w:rsid w:val="004722E3"/>
    <w:rsid w:val="004725AD"/>
    <w:rsid w:val="00473723"/>
    <w:rsid w:val="0047460A"/>
    <w:rsid w:val="00476899"/>
    <w:rsid w:val="00482E3D"/>
    <w:rsid w:val="004850FB"/>
    <w:rsid w:val="00485D10"/>
    <w:rsid w:val="0048672A"/>
    <w:rsid w:val="0048717D"/>
    <w:rsid w:val="004912BF"/>
    <w:rsid w:val="0049219E"/>
    <w:rsid w:val="004938AA"/>
    <w:rsid w:val="00494DCF"/>
    <w:rsid w:val="004958D0"/>
    <w:rsid w:val="004959F7"/>
    <w:rsid w:val="004A0618"/>
    <w:rsid w:val="004A21F8"/>
    <w:rsid w:val="004A56D2"/>
    <w:rsid w:val="004B0369"/>
    <w:rsid w:val="004B2947"/>
    <w:rsid w:val="004B297E"/>
    <w:rsid w:val="004B5302"/>
    <w:rsid w:val="004B5AED"/>
    <w:rsid w:val="004B663B"/>
    <w:rsid w:val="004B779F"/>
    <w:rsid w:val="004C1A6C"/>
    <w:rsid w:val="004C1C90"/>
    <w:rsid w:val="004C22A2"/>
    <w:rsid w:val="004C2F0B"/>
    <w:rsid w:val="004C354A"/>
    <w:rsid w:val="004C47FC"/>
    <w:rsid w:val="004C4D29"/>
    <w:rsid w:val="004C6430"/>
    <w:rsid w:val="004C6B22"/>
    <w:rsid w:val="004C76F6"/>
    <w:rsid w:val="004D3227"/>
    <w:rsid w:val="004D57BE"/>
    <w:rsid w:val="004E0F2E"/>
    <w:rsid w:val="004E1500"/>
    <w:rsid w:val="004E2CDA"/>
    <w:rsid w:val="004E5AD6"/>
    <w:rsid w:val="004E5B9E"/>
    <w:rsid w:val="004E6979"/>
    <w:rsid w:val="004E75FE"/>
    <w:rsid w:val="004E7F67"/>
    <w:rsid w:val="004F020A"/>
    <w:rsid w:val="004F1C26"/>
    <w:rsid w:val="004F4345"/>
    <w:rsid w:val="004F4C78"/>
    <w:rsid w:val="004F61D8"/>
    <w:rsid w:val="00500269"/>
    <w:rsid w:val="005003F4"/>
    <w:rsid w:val="00501402"/>
    <w:rsid w:val="00502389"/>
    <w:rsid w:val="00504673"/>
    <w:rsid w:val="00504BA3"/>
    <w:rsid w:val="00511756"/>
    <w:rsid w:val="005135FE"/>
    <w:rsid w:val="005143D7"/>
    <w:rsid w:val="00514785"/>
    <w:rsid w:val="00514B4D"/>
    <w:rsid w:val="0051698A"/>
    <w:rsid w:val="00522737"/>
    <w:rsid w:val="00522B74"/>
    <w:rsid w:val="00522EBD"/>
    <w:rsid w:val="005242B0"/>
    <w:rsid w:val="00524C63"/>
    <w:rsid w:val="00525070"/>
    <w:rsid w:val="0053161F"/>
    <w:rsid w:val="00531D61"/>
    <w:rsid w:val="00532336"/>
    <w:rsid w:val="0053323D"/>
    <w:rsid w:val="00534665"/>
    <w:rsid w:val="005347C4"/>
    <w:rsid w:val="00537B10"/>
    <w:rsid w:val="00541CF6"/>
    <w:rsid w:val="00543293"/>
    <w:rsid w:val="005458EF"/>
    <w:rsid w:val="00547827"/>
    <w:rsid w:val="00551F0A"/>
    <w:rsid w:val="005530F5"/>
    <w:rsid w:val="00554926"/>
    <w:rsid w:val="00554FD8"/>
    <w:rsid w:val="00556FE8"/>
    <w:rsid w:val="00560D45"/>
    <w:rsid w:val="00561533"/>
    <w:rsid w:val="00561CBE"/>
    <w:rsid w:val="005622C1"/>
    <w:rsid w:val="0056264E"/>
    <w:rsid w:val="005637DE"/>
    <w:rsid w:val="005676F5"/>
    <w:rsid w:val="00571592"/>
    <w:rsid w:val="005717AD"/>
    <w:rsid w:val="00572C49"/>
    <w:rsid w:val="005749C5"/>
    <w:rsid w:val="005777D7"/>
    <w:rsid w:val="00582D62"/>
    <w:rsid w:val="00584CD6"/>
    <w:rsid w:val="00584FD9"/>
    <w:rsid w:val="00585529"/>
    <w:rsid w:val="0058554B"/>
    <w:rsid w:val="00585EBB"/>
    <w:rsid w:val="00590A39"/>
    <w:rsid w:val="0059155A"/>
    <w:rsid w:val="005933F8"/>
    <w:rsid w:val="00594651"/>
    <w:rsid w:val="005958FA"/>
    <w:rsid w:val="00596D92"/>
    <w:rsid w:val="00597F9E"/>
    <w:rsid w:val="005A0E36"/>
    <w:rsid w:val="005A35D5"/>
    <w:rsid w:val="005A5D3C"/>
    <w:rsid w:val="005A611F"/>
    <w:rsid w:val="005A6344"/>
    <w:rsid w:val="005A63EA"/>
    <w:rsid w:val="005A73E4"/>
    <w:rsid w:val="005A75D3"/>
    <w:rsid w:val="005B155B"/>
    <w:rsid w:val="005B1A46"/>
    <w:rsid w:val="005B2043"/>
    <w:rsid w:val="005B229C"/>
    <w:rsid w:val="005B29D9"/>
    <w:rsid w:val="005B3169"/>
    <w:rsid w:val="005B64D2"/>
    <w:rsid w:val="005C0E80"/>
    <w:rsid w:val="005C1904"/>
    <w:rsid w:val="005C3BA9"/>
    <w:rsid w:val="005C5280"/>
    <w:rsid w:val="005C7623"/>
    <w:rsid w:val="005C76AC"/>
    <w:rsid w:val="005D0E3F"/>
    <w:rsid w:val="005D6537"/>
    <w:rsid w:val="005D6C88"/>
    <w:rsid w:val="005D7BBA"/>
    <w:rsid w:val="005D7EF5"/>
    <w:rsid w:val="005E0815"/>
    <w:rsid w:val="005E0F2E"/>
    <w:rsid w:val="005E128F"/>
    <w:rsid w:val="005E677A"/>
    <w:rsid w:val="005E7069"/>
    <w:rsid w:val="005E7761"/>
    <w:rsid w:val="005E7E40"/>
    <w:rsid w:val="005F5349"/>
    <w:rsid w:val="005F6CE2"/>
    <w:rsid w:val="005F76ED"/>
    <w:rsid w:val="005F7BB1"/>
    <w:rsid w:val="00600447"/>
    <w:rsid w:val="00600E62"/>
    <w:rsid w:val="00601A97"/>
    <w:rsid w:val="00602342"/>
    <w:rsid w:val="00602FD3"/>
    <w:rsid w:val="0061178E"/>
    <w:rsid w:val="00613C0A"/>
    <w:rsid w:val="00615B22"/>
    <w:rsid w:val="00617317"/>
    <w:rsid w:val="00617DFB"/>
    <w:rsid w:val="0062038A"/>
    <w:rsid w:val="006205B7"/>
    <w:rsid w:val="00620BCA"/>
    <w:rsid w:val="00621013"/>
    <w:rsid w:val="006234CA"/>
    <w:rsid w:val="00624283"/>
    <w:rsid w:val="006244A4"/>
    <w:rsid w:val="00626348"/>
    <w:rsid w:val="006264E5"/>
    <w:rsid w:val="00626FE7"/>
    <w:rsid w:val="006319F7"/>
    <w:rsid w:val="006331C5"/>
    <w:rsid w:val="00634B53"/>
    <w:rsid w:val="00635256"/>
    <w:rsid w:val="006356E5"/>
    <w:rsid w:val="0063757A"/>
    <w:rsid w:val="00637F79"/>
    <w:rsid w:val="00644075"/>
    <w:rsid w:val="006451DC"/>
    <w:rsid w:val="00646624"/>
    <w:rsid w:val="00647935"/>
    <w:rsid w:val="0065058D"/>
    <w:rsid w:val="00650807"/>
    <w:rsid w:val="00654FF2"/>
    <w:rsid w:val="006571F4"/>
    <w:rsid w:val="00657A0A"/>
    <w:rsid w:val="00661AC1"/>
    <w:rsid w:val="006628B7"/>
    <w:rsid w:val="00662F73"/>
    <w:rsid w:val="00666C81"/>
    <w:rsid w:val="00667B7F"/>
    <w:rsid w:val="00670969"/>
    <w:rsid w:val="00670D69"/>
    <w:rsid w:val="00671188"/>
    <w:rsid w:val="00673AE2"/>
    <w:rsid w:val="006743C6"/>
    <w:rsid w:val="00674525"/>
    <w:rsid w:val="00675C34"/>
    <w:rsid w:val="00677876"/>
    <w:rsid w:val="006820E4"/>
    <w:rsid w:val="00685781"/>
    <w:rsid w:val="006869F3"/>
    <w:rsid w:val="006872AE"/>
    <w:rsid w:val="00687B01"/>
    <w:rsid w:val="00687EBB"/>
    <w:rsid w:val="00691124"/>
    <w:rsid w:val="00693AFA"/>
    <w:rsid w:val="00693D88"/>
    <w:rsid w:val="006951F9"/>
    <w:rsid w:val="00695CB8"/>
    <w:rsid w:val="00696613"/>
    <w:rsid w:val="006A02A4"/>
    <w:rsid w:val="006A02BD"/>
    <w:rsid w:val="006A0385"/>
    <w:rsid w:val="006A2C16"/>
    <w:rsid w:val="006A40FD"/>
    <w:rsid w:val="006A58AE"/>
    <w:rsid w:val="006A5902"/>
    <w:rsid w:val="006B1631"/>
    <w:rsid w:val="006B3022"/>
    <w:rsid w:val="006B333C"/>
    <w:rsid w:val="006B334D"/>
    <w:rsid w:val="006B3867"/>
    <w:rsid w:val="006B40B4"/>
    <w:rsid w:val="006B470C"/>
    <w:rsid w:val="006B67C2"/>
    <w:rsid w:val="006B75C3"/>
    <w:rsid w:val="006B7847"/>
    <w:rsid w:val="006B7B5E"/>
    <w:rsid w:val="006C111C"/>
    <w:rsid w:val="006C1F26"/>
    <w:rsid w:val="006C27B4"/>
    <w:rsid w:val="006C32FA"/>
    <w:rsid w:val="006C4A0A"/>
    <w:rsid w:val="006C4EDF"/>
    <w:rsid w:val="006C535B"/>
    <w:rsid w:val="006C63DB"/>
    <w:rsid w:val="006C6CFC"/>
    <w:rsid w:val="006C7296"/>
    <w:rsid w:val="006D0C18"/>
    <w:rsid w:val="006D2E50"/>
    <w:rsid w:val="006D509E"/>
    <w:rsid w:val="006D5295"/>
    <w:rsid w:val="006D6086"/>
    <w:rsid w:val="006E3D3C"/>
    <w:rsid w:val="006E42B7"/>
    <w:rsid w:val="006E6BAB"/>
    <w:rsid w:val="006E7342"/>
    <w:rsid w:val="006E7A58"/>
    <w:rsid w:val="006F15A7"/>
    <w:rsid w:val="006F25D3"/>
    <w:rsid w:val="006F3D53"/>
    <w:rsid w:val="006F428F"/>
    <w:rsid w:val="006F53A1"/>
    <w:rsid w:val="006F6171"/>
    <w:rsid w:val="00701A55"/>
    <w:rsid w:val="0070292C"/>
    <w:rsid w:val="007042EF"/>
    <w:rsid w:val="00704D8A"/>
    <w:rsid w:val="0070595F"/>
    <w:rsid w:val="0071047F"/>
    <w:rsid w:val="00711EB2"/>
    <w:rsid w:val="00712C83"/>
    <w:rsid w:val="0071768B"/>
    <w:rsid w:val="007209CF"/>
    <w:rsid w:val="007211FC"/>
    <w:rsid w:val="00722433"/>
    <w:rsid w:val="007227CD"/>
    <w:rsid w:val="00722BA6"/>
    <w:rsid w:val="0072331D"/>
    <w:rsid w:val="00730BEF"/>
    <w:rsid w:val="00732047"/>
    <w:rsid w:val="00732404"/>
    <w:rsid w:val="007329CE"/>
    <w:rsid w:val="00732A8E"/>
    <w:rsid w:val="00734971"/>
    <w:rsid w:val="007349B4"/>
    <w:rsid w:val="00734D47"/>
    <w:rsid w:val="0073540B"/>
    <w:rsid w:val="0073542B"/>
    <w:rsid w:val="007359C5"/>
    <w:rsid w:val="007367FD"/>
    <w:rsid w:val="00736C59"/>
    <w:rsid w:val="00740D1A"/>
    <w:rsid w:val="00746154"/>
    <w:rsid w:val="00746171"/>
    <w:rsid w:val="0074635B"/>
    <w:rsid w:val="00746DBC"/>
    <w:rsid w:val="00747732"/>
    <w:rsid w:val="00750120"/>
    <w:rsid w:val="00750808"/>
    <w:rsid w:val="00750CA0"/>
    <w:rsid w:val="00752124"/>
    <w:rsid w:val="007521DB"/>
    <w:rsid w:val="0075220F"/>
    <w:rsid w:val="0075485B"/>
    <w:rsid w:val="00754D1B"/>
    <w:rsid w:val="0076015C"/>
    <w:rsid w:val="00760731"/>
    <w:rsid w:val="00760EE3"/>
    <w:rsid w:val="00764BE6"/>
    <w:rsid w:val="0076648D"/>
    <w:rsid w:val="00766E3E"/>
    <w:rsid w:val="0076756E"/>
    <w:rsid w:val="0077007D"/>
    <w:rsid w:val="007702B1"/>
    <w:rsid w:val="00770F3B"/>
    <w:rsid w:val="00771AAE"/>
    <w:rsid w:val="00772AF8"/>
    <w:rsid w:val="007749B6"/>
    <w:rsid w:val="0077569F"/>
    <w:rsid w:val="007758A3"/>
    <w:rsid w:val="00775D5B"/>
    <w:rsid w:val="007777DE"/>
    <w:rsid w:val="0078051E"/>
    <w:rsid w:val="00786EC3"/>
    <w:rsid w:val="00787049"/>
    <w:rsid w:val="00790653"/>
    <w:rsid w:val="0079119C"/>
    <w:rsid w:val="00791B5F"/>
    <w:rsid w:val="00792EAA"/>
    <w:rsid w:val="0079313D"/>
    <w:rsid w:val="007939F0"/>
    <w:rsid w:val="00794EEB"/>
    <w:rsid w:val="00795029"/>
    <w:rsid w:val="007953CA"/>
    <w:rsid w:val="007958B4"/>
    <w:rsid w:val="007A0272"/>
    <w:rsid w:val="007A18F7"/>
    <w:rsid w:val="007A2F27"/>
    <w:rsid w:val="007A32EE"/>
    <w:rsid w:val="007A33E8"/>
    <w:rsid w:val="007A51B6"/>
    <w:rsid w:val="007A5B93"/>
    <w:rsid w:val="007A651B"/>
    <w:rsid w:val="007A6C4D"/>
    <w:rsid w:val="007A740B"/>
    <w:rsid w:val="007A7A9B"/>
    <w:rsid w:val="007B0C95"/>
    <w:rsid w:val="007B0D3A"/>
    <w:rsid w:val="007B0F56"/>
    <w:rsid w:val="007B3284"/>
    <w:rsid w:val="007B402D"/>
    <w:rsid w:val="007B5A68"/>
    <w:rsid w:val="007B77A1"/>
    <w:rsid w:val="007C147A"/>
    <w:rsid w:val="007C2458"/>
    <w:rsid w:val="007C3138"/>
    <w:rsid w:val="007C44A5"/>
    <w:rsid w:val="007C6B11"/>
    <w:rsid w:val="007D071E"/>
    <w:rsid w:val="007D0BBB"/>
    <w:rsid w:val="007D1552"/>
    <w:rsid w:val="007D283F"/>
    <w:rsid w:val="007E1F30"/>
    <w:rsid w:val="007E24A3"/>
    <w:rsid w:val="007E4D9D"/>
    <w:rsid w:val="007E4EC7"/>
    <w:rsid w:val="007E5DD6"/>
    <w:rsid w:val="007E5F0B"/>
    <w:rsid w:val="007E6290"/>
    <w:rsid w:val="007E73E0"/>
    <w:rsid w:val="007F2E54"/>
    <w:rsid w:val="007F425E"/>
    <w:rsid w:val="007F429D"/>
    <w:rsid w:val="007F5F26"/>
    <w:rsid w:val="007F653C"/>
    <w:rsid w:val="007F73C5"/>
    <w:rsid w:val="00800309"/>
    <w:rsid w:val="0080154A"/>
    <w:rsid w:val="0080253E"/>
    <w:rsid w:val="00802A91"/>
    <w:rsid w:val="00803C27"/>
    <w:rsid w:val="0080410C"/>
    <w:rsid w:val="00804780"/>
    <w:rsid w:val="008051CB"/>
    <w:rsid w:val="0080647C"/>
    <w:rsid w:val="008066CA"/>
    <w:rsid w:val="00806E78"/>
    <w:rsid w:val="00810D5E"/>
    <w:rsid w:val="0081149D"/>
    <w:rsid w:val="00812CC6"/>
    <w:rsid w:val="0081327D"/>
    <w:rsid w:val="00814325"/>
    <w:rsid w:val="008169B9"/>
    <w:rsid w:val="00816DAC"/>
    <w:rsid w:val="00820904"/>
    <w:rsid w:val="00821D86"/>
    <w:rsid w:val="00821E7D"/>
    <w:rsid w:val="00822533"/>
    <w:rsid w:val="00822934"/>
    <w:rsid w:val="00826938"/>
    <w:rsid w:val="0082718C"/>
    <w:rsid w:val="00827C47"/>
    <w:rsid w:val="008302A9"/>
    <w:rsid w:val="00830682"/>
    <w:rsid w:val="00830710"/>
    <w:rsid w:val="00830CB9"/>
    <w:rsid w:val="008331EE"/>
    <w:rsid w:val="00833B49"/>
    <w:rsid w:val="00834907"/>
    <w:rsid w:val="00836723"/>
    <w:rsid w:val="00836C30"/>
    <w:rsid w:val="00836CF9"/>
    <w:rsid w:val="00836D80"/>
    <w:rsid w:val="0084154F"/>
    <w:rsid w:val="008444FC"/>
    <w:rsid w:val="008456AE"/>
    <w:rsid w:val="00845878"/>
    <w:rsid w:val="00845981"/>
    <w:rsid w:val="00846573"/>
    <w:rsid w:val="00846677"/>
    <w:rsid w:val="00846D38"/>
    <w:rsid w:val="008474FA"/>
    <w:rsid w:val="008509DD"/>
    <w:rsid w:val="008512BD"/>
    <w:rsid w:val="0085505E"/>
    <w:rsid w:val="008629FB"/>
    <w:rsid w:val="0086488A"/>
    <w:rsid w:val="00864DF5"/>
    <w:rsid w:val="0086528E"/>
    <w:rsid w:val="0086736C"/>
    <w:rsid w:val="00867E22"/>
    <w:rsid w:val="008732CA"/>
    <w:rsid w:val="00875E40"/>
    <w:rsid w:val="00876658"/>
    <w:rsid w:val="00877749"/>
    <w:rsid w:val="00880787"/>
    <w:rsid w:val="00881CE2"/>
    <w:rsid w:val="00881ED4"/>
    <w:rsid w:val="00882433"/>
    <w:rsid w:val="00882E91"/>
    <w:rsid w:val="00883265"/>
    <w:rsid w:val="00886D34"/>
    <w:rsid w:val="00887C99"/>
    <w:rsid w:val="00891C7B"/>
    <w:rsid w:val="00891F3A"/>
    <w:rsid w:val="0089503A"/>
    <w:rsid w:val="00895D10"/>
    <w:rsid w:val="00896F97"/>
    <w:rsid w:val="00897070"/>
    <w:rsid w:val="008977D0"/>
    <w:rsid w:val="00897BE8"/>
    <w:rsid w:val="008A124D"/>
    <w:rsid w:val="008A251D"/>
    <w:rsid w:val="008A514D"/>
    <w:rsid w:val="008A6FA4"/>
    <w:rsid w:val="008A75F1"/>
    <w:rsid w:val="008B0BD8"/>
    <w:rsid w:val="008B24FB"/>
    <w:rsid w:val="008B2C20"/>
    <w:rsid w:val="008B4880"/>
    <w:rsid w:val="008B56F2"/>
    <w:rsid w:val="008B5CD3"/>
    <w:rsid w:val="008B5F69"/>
    <w:rsid w:val="008B7C51"/>
    <w:rsid w:val="008C06AB"/>
    <w:rsid w:val="008C2145"/>
    <w:rsid w:val="008C26D1"/>
    <w:rsid w:val="008C38B2"/>
    <w:rsid w:val="008C44BE"/>
    <w:rsid w:val="008C78E5"/>
    <w:rsid w:val="008D302B"/>
    <w:rsid w:val="008D35BD"/>
    <w:rsid w:val="008D535B"/>
    <w:rsid w:val="008D79B7"/>
    <w:rsid w:val="008E173C"/>
    <w:rsid w:val="008E1F6A"/>
    <w:rsid w:val="008E25E3"/>
    <w:rsid w:val="008E376E"/>
    <w:rsid w:val="008E544F"/>
    <w:rsid w:val="008E54E7"/>
    <w:rsid w:val="008E60D0"/>
    <w:rsid w:val="008E67E3"/>
    <w:rsid w:val="008E70CC"/>
    <w:rsid w:val="008F128C"/>
    <w:rsid w:val="008F1B8F"/>
    <w:rsid w:val="008F23E3"/>
    <w:rsid w:val="008F2CCD"/>
    <w:rsid w:val="008F49D2"/>
    <w:rsid w:val="008F4A1F"/>
    <w:rsid w:val="008F4CBF"/>
    <w:rsid w:val="008F5290"/>
    <w:rsid w:val="008F5BCA"/>
    <w:rsid w:val="008F787C"/>
    <w:rsid w:val="008F7A5C"/>
    <w:rsid w:val="0090186D"/>
    <w:rsid w:val="00902278"/>
    <w:rsid w:val="00903460"/>
    <w:rsid w:val="00905E83"/>
    <w:rsid w:val="00906906"/>
    <w:rsid w:val="00906944"/>
    <w:rsid w:val="0090738A"/>
    <w:rsid w:val="0090795E"/>
    <w:rsid w:val="009118DF"/>
    <w:rsid w:val="00911B2F"/>
    <w:rsid w:val="00913DB7"/>
    <w:rsid w:val="0091502C"/>
    <w:rsid w:val="00922AB1"/>
    <w:rsid w:val="00922B7F"/>
    <w:rsid w:val="009230E6"/>
    <w:rsid w:val="009232D1"/>
    <w:rsid w:val="0092385E"/>
    <w:rsid w:val="00923ADB"/>
    <w:rsid w:val="009242EF"/>
    <w:rsid w:val="009246EC"/>
    <w:rsid w:val="00925443"/>
    <w:rsid w:val="00926EDA"/>
    <w:rsid w:val="0092721C"/>
    <w:rsid w:val="00927750"/>
    <w:rsid w:val="0093352C"/>
    <w:rsid w:val="0093366C"/>
    <w:rsid w:val="009336EC"/>
    <w:rsid w:val="009347C5"/>
    <w:rsid w:val="00936556"/>
    <w:rsid w:val="00936D19"/>
    <w:rsid w:val="009375FA"/>
    <w:rsid w:val="00937C52"/>
    <w:rsid w:val="00942D5D"/>
    <w:rsid w:val="00942E17"/>
    <w:rsid w:val="00942E3D"/>
    <w:rsid w:val="00943A37"/>
    <w:rsid w:val="00944841"/>
    <w:rsid w:val="009475BB"/>
    <w:rsid w:val="0094780C"/>
    <w:rsid w:val="00947C06"/>
    <w:rsid w:val="00951262"/>
    <w:rsid w:val="009533F2"/>
    <w:rsid w:val="00955B09"/>
    <w:rsid w:val="00956361"/>
    <w:rsid w:val="00960DD9"/>
    <w:rsid w:val="009615F4"/>
    <w:rsid w:val="009627D9"/>
    <w:rsid w:val="009636DC"/>
    <w:rsid w:val="00963D11"/>
    <w:rsid w:val="00964B94"/>
    <w:rsid w:val="00966670"/>
    <w:rsid w:val="0096696B"/>
    <w:rsid w:val="00970B73"/>
    <w:rsid w:val="00972C3B"/>
    <w:rsid w:val="009751FF"/>
    <w:rsid w:val="009763A9"/>
    <w:rsid w:val="009778D6"/>
    <w:rsid w:val="00977AD7"/>
    <w:rsid w:val="00981167"/>
    <w:rsid w:val="00985570"/>
    <w:rsid w:val="009855D9"/>
    <w:rsid w:val="00985716"/>
    <w:rsid w:val="00986A62"/>
    <w:rsid w:val="00990183"/>
    <w:rsid w:val="00990714"/>
    <w:rsid w:val="00991CFF"/>
    <w:rsid w:val="00993452"/>
    <w:rsid w:val="00993E16"/>
    <w:rsid w:val="00994573"/>
    <w:rsid w:val="009971B5"/>
    <w:rsid w:val="00997225"/>
    <w:rsid w:val="00997928"/>
    <w:rsid w:val="009A1C15"/>
    <w:rsid w:val="009A1EDB"/>
    <w:rsid w:val="009A3D12"/>
    <w:rsid w:val="009A412A"/>
    <w:rsid w:val="009A472D"/>
    <w:rsid w:val="009A4C45"/>
    <w:rsid w:val="009A5D0C"/>
    <w:rsid w:val="009A60D2"/>
    <w:rsid w:val="009A62DB"/>
    <w:rsid w:val="009A6B24"/>
    <w:rsid w:val="009B11ED"/>
    <w:rsid w:val="009B3A6E"/>
    <w:rsid w:val="009B4851"/>
    <w:rsid w:val="009B5207"/>
    <w:rsid w:val="009B5A8C"/>
    <w:rsid w:val="009C4081"/>
    <w:rsid w:val="009C6082"/>
    <w:rsid w:val="009C7803"/>
    <w:rsid w:val="009C7D67"/>
    <w:rsid w:val="009D0169"/>
    <w:rsid w:val="009D3006"/>
    <w:rsid w:val="009D676C"/>
    <w:rsid w:val="009E1257"/>
    <w:rsid w:val="009E3049"/>
    <w:rsid w:val="009E345A"/>
    <w:rsid w:val="009E48AA"/>
    <w:rsid w:val="009E4BC6"/>
    <w:rsid w:val="009E4FED"/>
    <w:rsid w:val="009E60C0"/>
    <w:rsid w:val="009F0221"/>
    <w:rsid w:val="009F085C"/>
    <w:rsid w:val="009F4AF6"/>
    <w:rsid w:val="009F74EE"/>
    <w:rsid w:val="009F7753"/>
    <w:rsid w:val="00A007F9"/>
    <w:rsid w:val="00A01A66"/>
    <w:rsid w:val="00A01CE8"/>
    <w:rsid w:val="00A02131"/>
    <w:rsid w:val="00A02803"/>
    <w:rsid w:val="00A03A0A"/>
    <w:rsid w:val="00A061A4"/>
    <w:rsid w:val="00A0669F"/>
    <w:rsid w:val="00A124DE"/>
    <w:rsid w:val="00A12617"/>
    <w:rsid w:val="00A15F20"/>
    <w:rsid w:val="00A178EE"/>
    <w:rsid w:val="00A17ADF"/>
    <w:rsid w:val="00A20084"/>
    <w:rsid w:val="00A21763"/>
    <w:rsid w:val="00A223FD"/>
    <w:rsid w:val="00A2322E"/>
    <w:rsid w:val="00A25760"/>
    <w:rsid w:val="00A25C86"/>
    <w:rsid w:val="00A26E5D"/>
    <w:rsid w:val="00A27465"/>
    <w:rsid w:val="00A311A2"/>
    <w:rsid w:val="00A3321F"/>
    <w:rsid w:val="00A336BB"/>
    <w:rsid w:val="00A40191"/>
    <w:rsid w:val="00A404CE"/>
    <w:rsid w:val="00A4059D"/>
    <w:rsid w:val="00A41C2C"/>
    <w:rsid w:val="00A4250A"/>
    <w:rsid w:val="00A42AC3"/>
    <w:rsid w:val="00A43466"/>
    <w:rsid w:val="00A435A4"/>
    <w:rsid w:val="00A43BC1"/>
    <w:rsid w:val="00A44CD7"/>
    <w:rsid w:val="00A46E23"/>
    <w:rsid w:val="00A50846"/>
    <w:rsid w:val="00A51428"/>
    <w:rsid w:val="00A527C7"/>
    <w:rsid w:val="00A52C1C"/>
    <w:rsid w:val="00A531B8"/>
    <w:rsid w:val="00A532EA"/>
    <w:rsid w:val="00A55884"/>
    <w:rsid w:val="00A572CF"/>
    <w:rsid w:val="00A61D76"/>
    <w:rsid w:val="00A62222"/>
    <w:rsid w:val="00A64BC7"/>
    <w:rsid w:val="00A66B22"/>
    <w:rsid w:val="00A67914"/>
    <w:rsid w:val="00A67DBB"/>
    <w:rsid w:val="00A73EF1"/>
    <w:rsid w:val="00A7567D"/>
    <w:rsid w:val="00A75A8B"/>
    <w:rsid w:val="00A77371"/>
    <w:rsid w:val="00A77E6A"/>
    <w:rsid w:val="00A8006D"/>
    <w:rsid w:val="00A801CA"/>
    <w:rsid w:val="00A80CB2"/>
    <w:rsid w:val="00A811A3"/>
    <w:rsid w:val="00A82918"/>
    <w:rsid w:val="00A863CD"/>
    <w:rsid w:val="00A87317"/>
    <w:rsid w:val="00A9080E"/>
    <w:rsid w:val="00A92591"/>
    <w:rsid w:val="00A92EE1"/>
    <w:rsid w:val="00A9414C"/>
    <w:rsid w:val="00A96C54"/>
    <w:rsid w:val="00A97E36"/>
    <w:rsid w:val="00AA086E"/>
    <w:rsid w:val="00AA33AE"/>
    <w:rsid w:val="00AA449A"/>
    <w:rsid w:val="00AA4BA8"/>
    <w:rsid w:val="00AA6566"/>
    <w:rsid w:val="00AB1540"/>
    <w:rsid w:val="00AB1AB3"/>
    <w:rsid w:val="00AB1EB5"/>
    <w:rsid w:val="00AB2DEE"/>
    <w:rsid w:val="00AB3F37"/>
    <w:rsid w:val="00AB43CF"/>
    <w:rsid w:val="00AB5C8B"/>
    <w:rsid w:val="00AB6A28"/>
    <w:rsid w:val="00AB6A69"/>
    <w:rsid w:val="00AB6C6C"/>
    <w:rsid w:val="00AB6EE9"/>
    <w:rsid w:val="00AB7AD0"/>
    <w:rsid w:val="00AC074D"/>
    <w:rsid w:val="00AC1FC5"/>
    <w:rsid w:val="00AC69B4"/>
    <w:rsid w:val="00AD046E"/>
    <w:rsid w:val="00AD1499"/>
    <w:rsid w:val="00AD3B82"/>
    <w:rsid w:val="00AD45BA"/>
    <w:rsid w:val="00AD47D1"/>
    <w:rsid w:val="00AD4BA5"/>
    <w:rsid w:val="00AD6B47"/>
    <w:rsid w:val="00AE00C0"/>
    <w:rsid w:val="00AE0712"/>
    <w:rsid w:val="00AE07E3"/>
    <w:rsid w:val="00AE0EAE"/>
    <w:rsid w:val="00AE23DF"/>
    <w:rsid w:val="00AE279D"/>
    <w:rsid w:val="00AE3C1C"/>
    <w:rsid w:val="00AE5300"/>
    <w:rsid w:val="00AE65A1"/>
    <w:rsid w:val="00AE7CC8"/>
    <w:rsid w:val="00AF23C0"/>
    <w:rsid w:val="00AF3351"/>
    <w:rsid w:val="00AF3BD5"/>
    <w:rsid w:val="00AF3E74"/>
    <w:rsid w:val="00B00943"/>
    <w:rsid w:val="00B0119D"/>
    <w:rsid w:val="00B024AC"/>
    <w:rsid w:val="00B0250C"/>
    <w:rsid w:val="00B027D0"/>
    <w:rsid w:val="00B044B6"/>
    <w:rsid w:val="00B04608"/>
    <w:rsid w:val="00B06631"/>
    <w:rsid w:val="00B0755F"/>
    <w:rsid w:val="00B106BB"/>
    <w:rsid w:val="00B10B64"/>
    <w:rsid w:val="00B12472"/>
    <w:rsid w:val="00B12A29"/>
    <w:rsid w:val="00B12A3A"/>
    <w:rsid w:val="00B12BCD"/>
    <w:rsid w:val="00B15A1C"/>
    <w:rsid w:val="00B16DBA"/>
    <w:rsid w:val="00B17871"/>
    <w:rsid w:val="00B2025B"/>
    <w:rsid w:val="00B20BA0"/>
    <w:rsid w:val="00B20CB9"/>
    <w:rsid w:val="00B20E21"/>
    <w:rsid w:val="00B21892"/>
    <w:rsid w:val="00B2197C"/>
    <w:rsid w:val="00B22B10"/>
    <w:rsid w:val="00B22C27"/>
    <w:rsid w:val="00B24BB3"/>
    <w:rsid w:val="00B24FF8"/>
    <w:rsid w:val="00B257AA"/>
    <w:rsid w:val="00B27F6F"/>
    <w:rsid w:val="00B30027"/>
    <w:rsid w:val="00B31346"/>
    <w:rsid w:val="00B314BE"/>
    <w:rsid w:val="00B3353B"/>
    <w:rsid w:val="00B3362C"/>
    <w:rsid w:val="00B34D24"/>
    <w:rsid w:val="00B35975"/>
    <w:rsid w:val="00B37FCC"/>
    <w:rsid w:val="00B40281"/>
    <w:rsid w:val="00B413FE"/>
    <w:rsid w:val="00B42F5B"/>
    <w:rsid w:val="00B4443D"/>
    <w:rsid w:val="00B45125"/>
    <w:rsid w:val="00B464DA"/>
    <w:rsid w:val="00B50C8C"/>
    <w:rsid w:val="00B51685"/>
    <w:rsid w:val="00B52666"/>
    <w:rsid w:val="00B53345"/>
    <w:rsid w:val="00B53787"/>
    <w:rsid w:val="00B542C3"/>
    <w:rsid w:val="00B604D0"/>
    <w:rsid w:val="00B6087E"/>
    <w:rsid w:val="00B618DB"/>
    <w:rsid w:val="00B61F02"/>
    <w:rsid w:val="00B628EC"/>
    <w:rsid w:val="00B63086"/>
    <w:rsid w:val="00B64136"/>
    <w:rsid w:val="00B64C8B"/>
    <w:rsid w:val="00B64CAF"/>
    <w:rsid w:val="00B6512D"/>
    <w:rsid w:val="00B7045B"/>
    <w:rsid w:val="00B70810"/>
    <w:rsid w:val="00B70CE7"/>
    <w:rsid w:val="00B70FBE"/>
    <w:rsid w:val="00B710BF"/>
    <w:rsid w:val="00B71F93"/>
    <w:rsid w:val="00B72820"/>
    <w:rsid w:val="00B732EB"/>
    <w:rsid w:val="00B73E58"/>
    <w:rsid w:val="00B745AE"/>
    <w:rsid w:val="00B757A3"/>
    <w:rsid w:val="00B765D6"/>
    <w:rsid w:val="00B77038"/>
    <w:rsid w:val="00B770B1"/>
    <w:rsid w:val="00B77720"/>
    <w:rsid w:val="00B825F1"/>
    <w:rsid w:val="00B82C1B"/>
    <w:rsid w:val="00B85625"/>
    <w:rsid w:val="00B86090"/>
    <w:rsid w:val="00B86B42"/>
    <w:rsid w:val="00B86B8A"/>
    <w:rsid w:val="00B87199"/>
    <w:rsid w:val="00B90196"/>
    <w:rsid w:val="00B9082E"/>
    <w:rsid w:val="00B90BA0"/>
    <w:rsid w:val="00B92D3D"/>
    <w:rsid w:val="00B93C5B"/>
    <w:rsid w:val="00B95DB6"/>
    <w:rsid w:val="00B9662B"/>
    <w:rsid w:val="00B968B6"/>
    <w:rsid w:val="00B9754F"/>
    <w:rsid w:val="00BA06B4"/>
    <w:rsid w:val="00BA24FA"/>
    <w:rsid w:val="00BA2560"/>
    <w:rsid w:val="00BA2C04"/>
    <w:rsid w:val="00BA3B35"/>
    <w:rsid w:val="00BA48B7"/>
    <w:rsid w:val="00BA4CAB"/>
    <w:rsid w:val="00BA5EE0"/>
    <w:rsid w:val="00BA73C4"/>
    <w:rsid w:val="00BB1D14"/>
    <w:rsid w:val="00BB2FBD"/>
    <w:rsid w:val="00BB680B"/>
    <w:rsid w:val="00BB6A30"/>
    <w:rsid w:val="00BB6E30"/>
    <w:rsid w:val="00BB7392"/>
    <w:rsid w:val="00BB7A47"/>
    <w:rsid w:val="00BB7EC0"/>
    <w:rsid w:val="00BC21FD"/>
    <w:rsid w:val="00BC3412"/>
    <w:rsid w:val="00BC5C2B"/>
    <w:rsid w:val="00BD2821"/>
    <w:rsid w:val="00BD3DF2"/>
    <w:rsid w:val="00BD4180"/>
    <w:rsid w:val="00BD4C3C"/>
    <w:rsid w:val="00BD4CE5"/>
    <w:rsid w:val="00BD6014"/>
    <w:rsid w:val="00BD6ADC"/>
    <w:rsid w:val="00BD6DF2"/>
    <w:rsid w:val="00BD7AC7"/>
    <w:rsid w:val="00BE1307"/>
    <w:rsid w:val="00BE2F4C"/>
    <w:rsid w:val="00BE36C1"/>
    <w:rsid w:val="00BE64C5"/>
    <w:rsid w:val="00BF157F"/>
    <w:rsid w:val="00BF1E44"/>
    <w:rsid w:val="00BF5B9D"/>
    <w:rsid w:val="00BF60E6"/>
    <w:rsid w:val="00BF6442"/>
    <w:rsid w:val="00BF7B42"/>
    <w:rsid w:val="00C00209"/>
    <w:rsid w:val="00C01E5D"/>
    <w:rsid w:val="00C028E4"/>
    <w:rsid w:val="00C02DEC"/>
    <w:rsid w:val="00C035FE"/>
    <w:rsid w:val="00C04A4E"/>
    <w:rsid w:val="00C0680F"/>
    <w:rsid w:val="00C06B2A"/>
    <w:rsid w:val="00C06C27"/>
    <w:rsid w:val="00C10853"/>
    <w:rsid w:val="00C10884"/>
    <w:rsid w:val="00C130BA"/>
    <w:rsid w:val="00C155F9"/>
    <w:rsid w:val="00C1746D"/>
    <w:rsid w:val="00C17D12"/>
    <w:rsid w:val="00C202BB"/>
    <w:rsid w:val="00C230B9"/>
    <w:rsid w:val="00C230D0"/>
    <w:rsid w:val="00C242A8"/>
    <w:rsid w:val="00C245E0"/>
    <w:rsid w:val="00C24DC0"/>
    <w:rsid w:val="00C30322"/>
    <w:rsid w:val="00C31C11"/>
    <w:rsid w:val="00C327E0"/>
    <w:rsid w:val="00C32E42"/>
    <w:rsid w:val="00C3324A"/>
    <w:rsid w:val="00C3450C"/>
    <w:rsid w:val="00C36AE2"/>
    <w:rsid w:val="00C452B8"/>
    <w:rsid w:val="00C472F8"/>
    <w:rsid w:val="00C47425"/>
    <w:rsid w:val="00C47571"/>
    <w:rsid w:val="00C520DC"/>
    <w:rsid w:val="00C52618"/>
    <w:rsid w:val="00C527F5"/>
    <w:rsid w:val="00C538EE"/>
    <w:rsid w:val="00C53A31"/>
    <w:rsid w:val="00C57060"/>
    <w:rsid w:val="00C625AE"/>
    <w:rsid w:val="00C65C2E"/>
    <w:rsid w:val="00C7116C"/>
    <w:rsid w:val="00C729E0"/>
    <w:rsid w:val="00C7507D"/>
    <w:rsid w:val="00C75B75"/>
    <w:rsid w:val="00C75FFD"/>
    <w:rsid w:val="00C76165"/>
    <w:rsid w:val="00C809B2"/>
    <w:rsid w:val="00C827C5"/>
    <w:rsid w:val="00C9056D"/>
    <w:rsid w:val="00C924DA"/>
    <w:rsid w:val="00C928D4"/>
    <w:rsid w:val="00C9381F"/>
    <w:rsid w:val="00C938B5"/>
    <w:rsid w:val="00C9394D"/>
    <w:rsid w:val="00C93D49"/>
    <w:rsid w:val="00C95FE4"/>
    <w:rsid w:val="00C96039"/>
    <w:rsid w:val="00C96340"/>
    <w:rsid w:val="00C96FFD"/>
    <w:rsid w:val="00CA10BB"/>
    <w:rsid w:val="00CA1615"/>
    <w:rsid w:val="00CA308A"/>
    <w:rsid w:val="00CA341F"/>
    <w:rsid w:val="00CA3958"/>
    <w:rsid w:val="00CA61E5"/>
    <w:rsid w:val="00CA6D44"/>
    <w:rsid w:val="00CA6F73"/>
    <w:rsid w:val="00CA72B7"/>
    <w:rsid w:val="00CA7ABF"/>
    <w:rsid w:val="00CB0665"/>
    <w:rsid w:val="00CB0A76"/>
    <w:rsid w:val="00CB1718"/>
    <w:rsid w:val="00CB2444"/>
    <w:rsid w:val="00CB26D7"/>
    <w:rsid w:val="00CB2D9C"/>
    <w:rsid w:val="00CB4E77"/>
    <w:rsid w:val="00CC0087"/>
    <w:rsid w:val="00CC013F"/>
    <w:rsid w:val="00CC36D1"/>
    <w:rsid w:val="00CC4AA3"/>
    <w:rsid w:val="00CC5644"/>
    <w:rsid w:val="00CC5F1C"/>
    <w:rsid w:val="00CD0695"/>
    <w:rsid w:val="00CD0C28"/>
    <w:rsid w:val="00CD21D9"/>
    <w:rsid w:val="00CD2A86"/>
    <w:rsid w:val="00CD6398"/>
    <w:rsid w:val="00CD6CB5"/>
    <w:rsid w:val="00CD7020"/>
    <w:rsid w:val="00CE16B4"/>
    <w:rsid w:val="00CE373A"/>
    <w:rsid w:val="00CE39A8"/>
    <w:rsid w:val="00CE49F8"/>
    <w:rsid w:val="00CE6298"/>
    <w:rsid w:val="00CE6EC5"/>
    <w:rsid w:val="00CE7289"/>
    <w:rsid w:val="00CE752E"/>
    <w:rsid w:val="00CF08A5"/>
    <w:rsid w:val="00CF0E33"/>
    <w:rsid w:val="00CF39A3"/>
    <w:rsid w:val="00CF41DF"/>
    <w:rsid w:val="00CF4753"/>
    <w:rsid w:val="00CF4898"/>
    <w:rsid w:val="00CF4A8A"/>
    <w:rsid w:val="00CF6B7F"/>
    <w:rsid w:val="00D012AA"/>
    <w:rsid w:val="00D027A3"/>
    <w:rsid w:val="00D05CDF"/>
    <w:rsid w:val="00D05DE3"/>
    <w:rsid w:val="00D05EEF"/>
    <w:rsid w:val="00D06235"/>
    <w:rsid w:val="00D11C5F"/>
    <w:rsid w:val="00D12354"/>
    <w:rsid w:val="00D13AC5"/>
    <w:rsid w:val="00D1590A"/>
    <w:rsid w:val="00D15F16"/>
    <w:rsid w:val="00D17A5C"/>
    <w:rsid w:val="00D17CC8"/>
    <w:rsid w:val="00D20605"/>
    <w:rsid w:val="00D20850"/>
    <w:rsid w:val="00D20922"/>
    <w:rsid w:val="00D2613C"/>
    <w:rsid w:val="00D26DE2"/>
    <w:rsid w:val="00D308D6"/>
    <w:rsid w:val="00D31764"/>
    <w:rsid w:val="00D3529D"/>
    <w:rsid w:val="00D35C43"/>
    <w:rsid w:val="00D444DD"/>
    <w:rsid w:val="00D44A20"/>
    <w:rsid w:val="00D44E5B"/>
    <w:rsid w:val="00D4554C"/>
    <w:rsid w:val="00D45879"/>
    <w:rsid w:val="00D45EE7"/>
    <w:rsid w:val="00D46874"/>
    <w:rsid w:val="00D47D72"/>
    <w:rsid w:val="00D5093B"/>
    <w:rsid w:val="00D5293D"/>
    <w:rsid w:val="00D548E4"/>
    <w:rsid w:val="00D55084"/>
    <w:rsid w:val="00D55896"/>
    <w:rsid w:val="00D5616A"/>
    <w:rsid w:val="00D56380"/>
    <w:rsid w:val="00D65342"/>
    <w:rsid w:val="00D654DD"/>
    <w:rsid w:val="00D65DAA"/>
    <w:rsid w:val="00D66131"/>
    <w:rsid w:val="00D70243"/>
    <w:rsid w:val="00D71CCC"/>
    <w:rsid w:val="00D72165"/>
    <w:rsid w:val="00D72745"/>
    <w:rsid w:val="00D73E94"/>
    <w:rsid w:val="00D752B4"/>
    <w:rsid w:val="00D752CA"/>
    <w:rsid w:val="00D771CA"/>
    <w:rsid w:val="00D77D3E"/>
    <w:rsid w:val="00D80E52"/>
    <w:rsid w:val="00D84832"/>
    <w:rsid w:val="00D8706F"/>
    <w:rsid w:val="00D87423"/>
    <w:rsid w:val="00D87430"/>
    <w:rsid w:val="00D90178"/>
    <w:rsid w:val="00D90547"/>
    <w:rsid w:val="00D90830"/>
    <w:rsid w:val="00D90FD1"/>
    <w:rsid w:val="00D91A86"/>
    <w:rsid w:val="00D92954"/>
    <w:rsid w:val="00D94119"/>
    <w:rsid w:val="00D945AC"/>
    <w:rsid w:val="00D9525B"/>
    <w:rsid w:val="00D95C91"/>
    <w:rsid w:val="00D969A2"/>
    <w:rsid w:val="00D97C71"/>
    <w:rsid w:val="00D97F12"/>
    <w:rsid w:val="00DA009D"/>
    <w:rsid w:val="00DA0BCC"/>
    <w:rsid w:val="00DA1385"/>
    <w:rsid w:val="00DA1D84"/>
    <w:rsid w:val="00DA2874"/>
    <w:rsid w:val="00DA2A84"/>
    <w:rsid w:val="00DA2F36"/>
    <w:rsid w:val="00DA7447"/>
    <w:rsid w:val="00DB06AD"/>
    <w:rsid w:val="00DB2225"/>
    <w:rsid w:val="00DB3C4B"/>
    <w:rsid w:val="00DB4954"/>
    <w:rsid w:val="00DB533C"/>
    <w:rsid w:val="00DB7218"/>
    <w:rsid w:val="00DB78D9"/>
    <w:rsid w:val="00DB7DFB"/>
    <w:rsid w:val="00DC2F29"/>
    <w:rsid w:val="00DC3992"/>
    <w:rsid w:val="00DC4074"/>
    <w:rsid w:val="00DC4A25"/>
    <w:rsid w:val="00DC6D7C"/>
    <w:rsid w:val="00DD0505"/>
    <w:rsid w:val="00DD09E1"/>
    <w:rsid w:val="00DD0F49"/>
    <w:rsid w:val="00DD5129"/>
    <w:rsid w:val="00DE21A2"/>
    <w:rsid w:val="00DE2330"/>
    <w:rsid w:val="00DE2726"/>
    <w:rsid w:val="00DE2D90"/>
    <w:rsid w:val="00DE42B9"/>
    <w:rsid w:val="00DE6CE0"/>
    <w:rsid w:val="00DF20C9"/>
    <w:rsid w:val="00DF4309"/>
    <w:rsid w:val="00DF44DE"/>
    <w:rsid w:val="00DF4C08"/>
    <w:rsid w:val="00DF538F"/>
    <w:rsid w:val="00DF5CC5"/>
    <w:rsid w:val="00DF74A2"/>
    <w:rsid w:val="00DF763E"/>
    <w:rsid w:val="00DF787F"/>
    <w:rsid w:val="00DF7E8E"/>
    <w:rsid w:val="00E048C6"/>
    <w:rsid w:val="00E1002B"/>
    <w:rsid w:val="00E105DD"/>
    <w:rsid w:val="00E110DB"/>
    <w:rsid w:val="00E137DB"/>
    <w:rsid w:val="00E13F8C"/>
    <w:rsid w:val="00E151E6"/>
    <w:rsid w:val="00E172D2"/>
    <w:rsid w:val="00E17BD4"/>
    <w:rsid w:val="00E204EA"/>
    <w:rsid w:val="00E21DE6"/>
    <w:rsid w:val="00E223C7"/>
    <w:rsid w:val="00E235D1"/>
    <w:rsid w:val="00E238DB"/>
    <w:rsid w:val="00E246E4"/>
    <w:rsid w:val="00E2663D"/>
    <w:rsid w:val="00E2749F"/>
    <w:rsid w:val="00E30739"/>
    <w:rsid w:val="00E30E9E"/>
    <w:rsid w:val="00E31063"/>
    <w:rsid w:val="00E31EFA"/>
    <w:rsid w:val="00E32850"/>
    <w:rsid w:val="00E32D14"/>
    <w:rsid w:val="00E33252"/>
    <w:rsid w:val="00E333C7"/>
    <w:rsid w:val="00E3553D"/>
    <w:rsid w:val="00E35601"/>
    <w:rsid w:val="00E3610A"/>
    <w:rsid w:val="00E37A5B"/>
    <w:rsid w:val="00E428EC"/>
    <w:rsid w:val="00E4432D"/>
    <w:rsid w:val="00E468AB"/>
    <w:rsid w:val="00E517B4"/>
    <w:rsid w:val="00E52087"/>
    <w:rsid w:val="00E525DF"/>
    <w:rsid w:val="00E5291E"/>
    <w:rsid w:val="00E5293C"/>
    <w:rsid w:val="00E539E4"/>
    <w:rsid w:val="00E540A2"/>
    <w:rsid w:val="00E5642F"/>
    <w:rsid w:val="00E56BD2"/>
    <w:rsid w:val="00E60018"/>
    <w:rsid w:val="00E6165F"/>
    <w:rsid w:val="00E62192"/>
    <w:rsid w:val="00E63863"/>
    <w:rsid w:val="00E66C1F"/>
    <w:rsid w:val="00E709E1"/>
    <w:rsid w:val="00E7170E"/>
    <w:rsid w:val="00E71F24"/>
    <w:rsid w:val="00E7489E"/>
    <w:rsid w:val="00E74B64"/>
    <w:rsid w:val="00E753AA"/>
    <w:rsid w:val="00E77DD0"/>
    <w:rsid w:val="00E83D79"/>
    <w:rsid w:val="00E84B0C"/>
    <w:rsid w:val="00E85007"/>
    <w:rsid w:val="00E86760"/>
    <w:rsid w:val="00E868D1"/>
    <w:rsid w:val="00E86A9E"/>
    <w:rsid w:val="00E9029A"/>
    <w:rsid w:val="00E911AD"/>
    <w:rsid w:val="00E91824"/>
    <w:rsid w:val="00E918F8"/>
    <w:rsid w:val="00E93AE0"/>
    <w:rsid w:val="00E93CB2"/>
    <w:rsid w:val="00E94F2D"/>
    <w:rsid w:val="00E96DBD"/>
    <w:rsid w:val="00E97108"/>
    <w:rsid w:val="00EA15D1"/>
    <w:rsid w:val="00EA2029"/>
    <w:rsid w:val="00EA2E52"/>
    <w:rsid w:val="00EA3A0C"/>
    <w:rsid w:val="00EA46B2"/>
    <w:rsid w:val="00EA4F05"/>
    <w:rsid w:val="00EA5ED7"/>
    <w:rsid w:val="00EB0EDC"/>
    <w:rsid w:val="00EB1EA5"/>
    <w:rsid w:val="00EB2274"/>
    <w:rsid w:val="00EB3CA5"/>
    <w:rsid w:val="00EB5153"/>
    <w:rsid w:val="00EC0712"/>
    <w:rsid w:val="00EC0BE2"/>
    <w:rsid w:val="00EC0F14"/>
    <w:rsid w:val="00EC1A50"/>
    <w:rsid w:val="00EC2653"/>
    <w:rsid w:val="00EC4BE9"/>
    <w:rsid w:val="00EC519E"/>
    <w:rsid w:val="00EC652E"/>
    <w:rsid w:val="00ED39AE"/>
    <w:rsid w:val="00ED588E"/>
    <w:rsid w:val="00ED5910"/>
    <w:rsid w:val="00ED68B8"/>
    <w:rsid w:val="00ED6A6F"/>
    <w:rsid w:val="00EE0EB9"/>
    <w:rsid w:val="00EE1019"/>
    <w:rsid w:val="00EE338E"/>
    <w:rsid w:val="00EE36E2"/>
    <w:rsid w:val="00EE3BFA"/>
    <w:rsid w:val="00EE5E38"/>
    <w:rsid w:val="00EE6342"/>
    <w:rsid w:val="00EE766E"/>
    <w:rsid w:val="00EE7753"/>
    <w:rsid w:val="00EF1DBA"/>
    <w:rsid w:val="00EF318F"/>
    <w:rsid w:val="00EF34AC"/>
    <w:rsid w:val="00EF410D"/>
    <w:rsid w:val="00EF6AEA"/>
    <w:rsid w:val="00EF6D1E"/>
    <w:rsid w:val="00F00408"/>
    <w:rsid w:val="00F005E5"/>
    <w:rsid w:val="00F012DA"/>
    <w:rsid w:val="00F0169A"/>
    <w:rsid w:val="00F02934"/>
    <w:rsid w:val="00F03860"/>
    <w:rsid w:val="00F05E7B"/>
    <w:rsid w:val="00F065AA"/>
    <w:rsid w:val="00F074ED"/>
    <w:rsid w:val="00F07B42"/>
    <w:rsid w:val="00F11316"/>
    <w:rsid w:val="00F116A0"/>
    <w:rsid w:val="00F11B75"/>
    <w:rsid w:val="00F12561"/>
    <w:rsid w:val="00F140FD"/>
    <w:rsid w:val="00F14960"/>
    <w:rsid w:val="00F14C3E"/>
    <w:rsid w:val="00F1545B"/>
    <w:rsid w:val="00F16965"/>
    <w:rsid w:val="00F1747C"/>
    <w:rsid w:val="00F17C92"/>
    <w:rsid w:val="00F2509C"/>
    <w:rsid w:val="00F26368"/>
    <w:rsid w:val="00F278E8"/>
    <w:rsid w:val="00F279EC"/>
    <w:rsid w:val="00F30605"/>
    <w:rsid w:val="00F30B7D"/>
    <w:rsid w:val="00F32512"/>
    <w:rsid w:val="00F33860"/>
    <w:rsid w:val="00F34741"/>
    <w:rsid w:val="00F34C05"/>
    <w:rsid w:val="00F34E69"/>
    <w:rsid w:val="00F36419"/>
    <w:rsid w:val="00F37CAA"/>
    <w:rsid w:val="00F410C6"/>
    <w:rsid w:val="00F4244E"/>
    <w:rsid w:val="00F42F8F"/>
    <w:rsid w:val="00F46E9D"/>
    <w:rsid w:val="00F50216"/>
    <w:rsid w:val="00F517D6"/>
    <w:rsid w:val="00F53DE9"/>
    <w:rsid w:val="00F55AF9"/>
    <w:rsid w:val="00F56142"/>
    <w:rsid w:val="00F57EC2"/>
    <w:rsid w:val="00F60D16"/>
    <w:rsid w:val="00F61B4C"/>
    <w:rsid w:val="00F62314"/>
    <w:rsid w:val="00F629CA"/>
    <w:rsid w:val="00F63FD2"/>
    <w:rsid w:val="00F64A7D"/>
    <w:rsid w:val="00F65493"/>
    <w:rsid w:val="00F6622B"/>
    <w:rsid w:val="00F66FCF"/>
    <w:rsid w:val="00F70117"/>
    <w:rsid w:val="00F71D35"/>
    <w:rsid w:val="00F72178"/>
    <w:rsid w:val="00F72CFD"/>
    <w:rsid w:val="00F746F6"/>
    <w:rsid w:val="00F7535A"/>
    <w:rsid w:val="00F75379"/>
    <w:rsid w:val="00F75C66"/>
    <w:rsid w:val="00F76900"/>
    <w:rsid w:val="00F76D98"/>
    <w:rsid w:val="00F77602"/>
    <w:rsid w:val="00F80F5D"/>
    <w:rsid w:val="00F81A0C"/>
    <w:rsid w:val="00F82B61"/>
    <w:rsid w:val="00F837BB"/>
    <w:rsid w:val="00F85091"/>
    <w:rsid w:val="00F86532"/>
    <w:rsid w:val="00F86B85"/>
    <w:rsid w:val="00F8705D"/>
    <w:rsid w:val="00F900AD"/>
    <w:rsid w:val="00F90A7C"/>
    <w:rsid w:val="00F911C8"/>
    <w:rsid w:val="00F91286"/>
    <w:rsid w:val="00F91448"/>
    <w:rsid w:val="00F91FA1"/>
    <w:rsid w:val="00F9585C"/>
    <w:rsid w:val="00F96653"/>
    <w:rsid w:val="00F97EFD"/>
    <w:rsid w:val="00FA18C5"/>
    <w:rsid w:val="00FA1AB4"/>
    <w:rsid w:val="00FA1D1C"/>
    <w:rsid w:val="00FA3E4A"/>
    <w:rsid w:val="00FA4D69"/>
    <w:rsid w:val="00FA5BAB"/>
    <w:rsid w:val="00FB2382"/>
    <w:rsid w:val="00FB2A1B"/>
    <w:rsid w:val="00FB3072"/>
    <w:rsid w:val="00FB4ED6"/>
    <w:rsid w:val="00FB5CE0"/>
    <w:rsid w:val="00FB68A1"/>
    <w:rsid w:val="00FB6BD2"/>
    <w:rsid w:val="00FC0021"/>
    <w:rsid w:val="00FC10DD"/>
    <w:rsid w:val="00FC1621"/>
    <w:rsid w:val="00FC2C93"/>
    <w:rsid w:val="00FC42FE"/>
    <w:rsid w:val="00FC4E8D"/>
    <w:rsid w:val="00FC6806"/>
    <w:rsid w:val="00FC752A"/>
    <w:rsid w:val="00FC76F2"/>
    <w:rsid w:val="00FD0F31"/>
    <w:rsid w:val="00FD1F31"/>
    <w:rsid w:val="00FD6211"/>
    <w:rsid w:val="00FD7894"/>
    <w:rsid w:val="00FD7904"/>
    <w:rsid w:val="00FD7ED4"/>
    <w:rsid w:val="00FE04C1"/>
    <w:rsid w:val="00FE13C7"/>
    <w:rsid w:val="00FE229B"/>
    <w:rsid w:val="00FE27FA"/>
    <w:rsid w:val="00FE58BD"/>
    <w:rsid w:val="00FE61B8"/>
    <w:rsid w:val="00FE6A7D"/>
    <w:rsid w:val="00FE79BC"/>
    <w:rsid w:val="00FF0142"/>
    <w:rsid w:val="00FF136A"/>
    <w:rsid w:val="00FF37F8"/>
    <w:rsid w:val="00FF50B3"/>
    <w:rsid w:val="00FF5ED3"/>
    <w:rsid w:val="00FF6D5E"/>
    <w:rsid w:val="00FF6F7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8348C4"/>
  <w15:docId w15:val="{38366940-73AF-441A-9F55-BBE30941F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A35"/>
  </w:style>
  <w:style w:type="paragraph" w:styleId="Heading1">
    <w:name w:val="heading 1"/>
    <w:basedOn w:val="Normal"/>
    <w:next w:val="Normal"/>
    <w:link w:val="Heading1Char"/>
    <w:uiPriority w:val="9"/>
    <w:qFormat/>
    <w:rsid w:val="00775D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75D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75D5B"/>
    <w:rPr>
      <w:color w:val="0000FF"/>
      <w:u w:val="single"/>
    </w:rPr>
  </w:style>
  <w:style w:type="paragraph" w:styleId="BodyTextIndent">
    <w:name w:val="Body Text Indent"/>
    <w:basedOn w:val="Normal"/>
    <w:link w:val="BodyTextIndentChar"/>
    <w:rsid w:val="00775D5B"/>
    <w:pPr>
      <w:spacing w:after="0" w:line="240" w:lineRule="auto"/>
      <w:ind w:left="720" w:hanging="720"/>
    </w:pPr>
    <w:rPr>
      <w:rFonts w:ascii="Arial" w:eastAsia="Times New Roman" w:hAnsi="Arial" w:cs="Times New Roman"/>
      <w:sz w:val="24"/>
      <w:szCs w:val="24"/>
      <w:lang w:bidi="fa-IR"/>
    </w:rPr>
  </w:style>
  <w:style w:type="character" w:customStyle="1" w:styleId="BodyTextIndentChar">
    <w:name w:val="Body Text Indent Char"/>
    <w:basedOn w:val="DefaultParagraphFont"/>
    <w:link w:val="BodyTextIndent"/>
    <w:rsid w:val="00775D5B"/>
    <w:rPr>
      <w:rFonts w:ascii="Arial" w:eastAsia="Times New Roman" w:hAnsi="Arial" w:cs="Times New Roman"/>
      <w:sz w:val="24"/>
      <w:szCs w:val="24"/>
      <w:lang w:bidi="fa-IR"/>
    </w:rPr>
  </w:style>
  <w:style w:type="paragraph" w:styleId="Footer">
    <w:name w:val="footer"/>
    <w:basedOn w:val="Normal"/>
    <w:link w:val="FooterChar"/>
    <w:rsid w:val="00775D5B"/>
    <w:pPr>
      <w:tabs>
        <w:tab w:val="center" w:pos="4153"/>
        <w:tab w:val="right" w:pos="8306"/>
      </w:tabs>
      <w:spacing w:after="0" w:line="240" w:lineRule="auto"/>
    </w:pPr>
    <w:rPr>
      <w:rFonts w:ascii="Arial" w:eastAsia="Times New Roman" w:hAnsi="Arial" w:cs="Times New Roman"/>
      <w:sz w:val="24"/>
      <w:szCs w:val="24"/>
      <w:lang w:eastAsia="en-GB"/>
    </w:rPr>
  </w:style>
  <w:style w:type="character" w:customStyle="1" w:styleId="FooterChar">
    <w:name w:val="Footer Char"/>
    <w:basedOn w:val="DefaultParagraphFont"/>
    <w:link w:val="Footer"/>
    <w:rsid w:val="00775D5B"/>
    <w:rPr>
      <w:rFonts w:ascii="Arial" w:eastAsia="Times New Roman" w:hAnsi="Arial" w:cs="Times New Roman"/>
      <w:sz w:val="24"/>
      <w:szCs w:val="24"/>
      <w:lang w:eastAsia="en-GB"/>
    </w:rPr>
  </w:style>
  <w:style w:type="character" w:styleId="PageNumber">
    <w:name w:val="page number"/>
    <w:basedOn w:val="DefaultParagraphFont"/>
    <w:rsid w:val="00775D5B"/>
  </w:style>
  <w:style w:type="paragraph" w:styleId="Header">
    <w:name w:val="header"/>
    <w:basedOn w:val="Normal"/>
    <w:link w:val="HeaderChar"/>
    <w:rsid w:val="00775D5B"/>
    <w:pPr>
      <w:tabs>
        <w:tab w:val="center" w:pos="4153"/>
        <w:tab w:val="right" w:pos="8306"/>
      </w:tabs>
      <w:spacing w:after="0" w:line="240" w:lineRule="auto"/>
    </w:pPr>
    <w:rPr>
      <w:rFonts w:ascii="Arial" w:eastAsia="Times New Roman" w:hAnsi="Arial" w:cs="Times New Roman"/>
      <w:sz w:val="24"/>
      <w:szCs w:val="24"/>
      <w:lang w:eastAsia="en-GB"/>
    </w:rPr>
  </w:style>
  <w:style w:type="character" w:customStyle="1" w:styleId="HeaderChar">
    <w:name w:val="Header Char"/>
    <w:basedOn w:val="DefaultParagraphFont"/>
    <w:link w:val="Header"/>
    <w:rsid w:val="00775D5B"/>
    <w:rPr>
      <w:rFonts w:ascii="Arial" w:eastAsia="Times New Roman" w:hAnsi="Arial" w:cs="Times New Roman"/>
      <w:sz w:val="24"/>
      <w:szCs w:val="24"/>
      <w:lang w:eastAsia="en-GB"/>
    </w:rPr>
  </w:style>
  <w:style w:type="paragraph" w:styleId="BodyText">
    <w:name w:val="Body Text"/>
    <w:basedOn w:val="Normal"/>
    <w:link w:val="BodyTextChar"/>
    <w:rsid w:val="00775D5B"/>
    <w:pPr>
      <w:spacing w:after="120" w:line="240" w:lineRule="auto"/>
    </w:pPr>
    <w:rPr>
      <w:rFonts w:ascii="Arial" w:eastAsia="Times New Roman" w:hAnsi="Arial" w:cs="Times New Roman"/>
      <w:sz w:val="24"/>
      <w:szCs w:val="24"/>
      <w:lang w:eastAsia="en-GB"/>
    </w:rPr>
  </w:style>
  <w:style w:type="character" w:customStyle="1" w:styleId="BodyTextChar">
    <w:name w:val="Body Text Char"/>
    <w:basedOn w:val="DefaultParagraphFont"/>
    <w:link w:val="BodyText"/>
    <w:rsid w:val="00775D5B"/>
    <w:rPr>
      <w:rFonts w:ascii="Arial" w:eastAsia="Times New Roman" w:hAnsi="Arial" w:cs="Times New Roman"/>
      <w:sz w:val="24"/>
      <w:szCs w:val="24"/>
      <w:lang w:eastAsia="en-GB"/>
    </w:rPr>
  </w:style>
  <w:style w:type="character" w:customStyle="1" w:styleId="Heading1Char">
    <w:name w:val="Heading 1 Char"/>
    <w:basedOn w:val="DefaultParagraphFont"/>
    <w:link w:val="Heading1"/>
    <w:uiPriority w:val="9"/>
    <w:rsid w:val="00775D5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75D5B"/>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775D5B"/>
    <w:pPr>
      <w:outlineLvl w:val="9"/>
    </w:pPr>
    <w:rPr>
      <w:lang w:val="en-US"/>
    </w:rPr>
  </w:style>
  <w:style w:type="paragraph" w:styleId="TOC1">
    <w:name w:val="toc 1"/>
    <w:basedOn w:val="Normal"/>
    <w:next w:val="Normal"/>
    <w:autoRedefine/>
    <w:uiPriority w:val="39"/>
    <w:unhideWhenUsed/>
    <w:rsid w:val="00775D5B"/>
    <w:pPr>
      <w:spacing w:after="100"/>
    </w:pPr>
  </w:style>
  <w:style w:type="paragraph" w:styleId="TOC2">
    <w:name w:val="toc 2"/>
    <w:basedOn w:val="Normal"/>
    <w:next w:val="Normal"/>
    <w:autoRedefine/>
    <w:uiPriority w:val="39"/>
    <w:unhideWhenUsed/>
    <w:rsid w:val="00775D5B"/>
    <w:pPr>
      <w:spacing w:after="100"/>
      <w:ind w:left="220"/>
    </w:pPr>
  </w:style>
  <w:style w:type="character" w:styleId="FollowedHyperlink">
    <w:name w:val="FollowedHyperlink"/>
    <w:basedOn w:val="DefaultParagraphFont"/>
    <w:uiPriority w:val="99"/>
    <w:semiHidden/>
    <w:unhideWhenUsed/>
    <w:rsid w:val="00AF3E74"/>
    <w:rPr>
      <w:color w:val="954F72" w:themeColor="followedHyperlink"/>
      <w:u w:val="single"/>
    </w:rPr>
  </w:style>
  <w:style w:type="table" w:styleId="TableGrid">
    <w:name w:val="Table Grid"/>
    <w:basedOn w:val="TableNormal"/>
    <w:uiPriority w:val="39"/>
    <w:rsid w:val="00662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05B6"/>
    <w:pPr>
      <w:ind w:left="720"/>
      <w:contextualSpacing/>
    </w:pPr>
  </w:style>
  <w:style w:type="paragraph" w:styleId="BalloonText">
    <w:name w:val="Balloon Text"/>
    <w:basedOn w:val="Normal"/>
    <w:link w:val="BalloonTextChar"/>
    <w:uiPriority w:val="99"/>
    <w:semiHidden/>
    <w:unhideWhenUsed/>
    <w:rsid w:val="00454D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D66"/>
    <w:rPr>
      <w:rFonts w:ascii="Segoe UI" w:hAnsi="Segoe UI" w:cs="Segoe UI"/>
      <w:sz w:val="18"/>
      <w:szCs w:val="18"/>
    </w:rPr>
  </w:style>
  <w:style w:type="paragraph" w:styleId="NormalWeb">
    <w:name w:val="Normal (Web)"/>
    <w:basedOn w:val="Normal"/>
    <w:uiPriority w:val="99"/>
    <w:semiHidden/>
    <w:unhideWhenUsed/>
    <w:rsid w:val="007C6B1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7C6B11"/>
    <w:pPr>
      <w:spacing w:after="0" w:line="240" w:lineRule="auto"/>
    </w:pPr>
  </w:style>
  <w:style w:type="character" w:styleId="Strong">
    <w:name w:val="Strong"/>
    <w:basedOn w:val="DefaultParagraphFont"/>
    <w:uiPriority w:val="22"/>
    <w:qFormat/>
    <w:rsid w:val="007C6B11"/>
    <w:rPr>
      <w:b/>
      <w:bCs/>
    </w:rPr>
  </w:style>
  <w:style w:type="character" w:styleId="CommentReference">
    <w:name w:val="annotation reference"/>
    <w:basedOn w:val="DefaultParagraphFont"/>
    <w:semiHidden/>
    <w:unhideWhenUsed/>
    <w:rsid w:val="00BA5EE0"/>
    <w:rPr>
      <w:sz w:val="16"/>
      <w:szCs w:val="16"/>
    </w:rPr>
  </w:style>
  <w:style w:type="paragraph" w:styleId="CommentText">
    <w:name w:val="annotation text"/>
    <w:basedOn w:val="Normal"/>
    <w:link w:val="CommentTextChar"/>
    <w:unhideWhenUsed/>
    <w:rsid w:val="00BA5EE0"/>
    <w:pPr>
      <w:spacing w:line="240" w:lineRule="auto"/>
    </w:pPr>
    <w:rPr>
      <w:sz w:val="20"/>
      <w:szCs w:val="20"/>
    </w:rPr>
  </w:style>
  <w:style w:type="character" w:customStyle="1" w:styleId="CommentTextChar">
    <w:name w:val="Comment Text Char"/>
    <w:basedOn w:val="DefaultParagraphFont"/>
    <w:link w:val="CommentText"/>
    <w:rsid w:val="00BA5EE0"/>
    <w:rPr>
      <w:sz w:val="20"/>
      <w:szCs w:val="20"/>
    </w:rPr>
  </w:style>
  <w:style w:type="paragraph" w:styleId="CommentSubject">
    <w:name w:val="annotation subject"/>
    <w:basedOn w:val="CommentText"/>
    <w:next w:val="CommentText"/>
    <w:link w:val="CommentSubjectChar"/>
    <w:uiPriority w:val="99"/>
    <w:semiHidden/>
    <w:unhideWhenUsed/>
    <w:rsid w:val="00BA5EE0"/>
    <w:rPr>
      <w:b/>
      <w:bCs/>
    </w:rPr>
  </w:style>
  <w:style w:type="character" w:customStyle="1" w:styleId="CommentSubjectChar">
    <w:name w:val="Comment Subject Char"/>
    <w:basedOn w:val="CommentTextChar"/>
    <w:link w:val="CommentSubject"/>
    <w:uiPriority w:val="99"/>
    <w:semiHidden/>
    <w:rsid w:val="00BA5EE0"/>
    <w:rPr>
      <w:b/>
      <w:bCs/>
      <w:sz w:val="20"/>
      <w:szCs w:val="20"/>
    </w:rPr>
  </w:style>
  <w:style w:type="paragraph" w:styleId="Revision">
    <w:name w:val="Revision"/>
    <w:hidden/>
    <w:uiPriority w:val="99"/>
    <w:semiHidden/>
    <w:rsid w:val="00AB43CF"/>
    <w:pPr>
      <w:spacing w:after="0" w:line="240" w:lineRule="auto"/>
    </w:pPr>
  </w:style>
  <w:style w:type="character" w:customStyle="1" w:styleId="UnresolvedMention1">
    <w:name w:val="Unresolved Mention1"/>
    <w:basedOn w:val="DefaultParagraphFont"/>
    <w:uiPriority w:val="99"/>
    <w:semiHidden/>
    <w:unhideWhenUsed/>
    <w:rsid w:val="00D027A3"/>
    <w:rPr>
      <w:color w:val="605E5C"/>
      <w:shd w:val="clear" w:color="auto" w:fill="E1DFDD"/>
    </w:rPr>
  </w:style>
  <w:style w:type="paragraph" w:customStyle="1" w:styleId="Default">
    <w:name w:val="Default"/>
    <w:rsid w:val="00D027A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
    <w:name w:val="Body"/>
    <w:rsid w:val="00525070"/>
    <w:pPr>
      <w:pBdr>
        <w:top w:val="nil"/>
        <w:left w:val="nil"/>
        <w:bottom w:val="nil"/>
        <w:right w:val="nil"/>
        <w:between w:val="nil"/>
        <w:bar w:val="nil"/>
      </w:pBdr>
      <w:spacing w:after="0" w:line="240" w:lineRule="auto"/>
    </w:pPr>
    <w:rPr>
      <w:rFonts w:ascii="Helvetica Neue Thin" w:eastAsia="Arial Unicode MS" w:hAnsi="Helvetica Neue Thin" w:cs="Arial Unicode MS"/>
      <w:color w:val="000000"/>
      <w:sz w:val="24"/>
      <w:szCs w:val="24"/>
      <w:bdr w:val="nil"/>
      <w:lang w:val="en-US" w:eastAsia="en-GB"/>
    </w:rPr>
  </w:style>
  <w:style w:type="character" w:customStyle="1" w:styleId="UnresolvedMention2">
    <w:name w:val="Unresolved Mention2"/>
    <w:basedOn w:val="DefaultParagraphFont"/>
    <w:uiPriority w:val="99"/>
    <w:semiHidden/>
    <w:unhideWhenUsed/>
    <w:rsid w:val="00D87430"/>
    <w:rPr>
      <w:color w:val="605E5C"/>
      <w:shd w:val="clear" w:color="auto" w:fill="E1DFDD"/>
    </w:rPr>
  </w:style>
  <w:style w:type="character" w:styleId="UnresolvedMention">
    <w:name w:val="Unresolved Mention"/>
    <w:basedOn w:val="DefaultParagraphFont"/>
    <w:uiPriority w:val="99"/>
    <w:semiHidden/>
    <w:unhideWhenUsed/>
    <w:rsid w:val="002852B4"/>
    <w:rPr>
      <w:color w:val="605E5C"/>
      <w:shd w:val="clear" w:color="auto" w:fill="E1DFDD"/>
    </w:rPr>
  </w:style>
  <w:style w:type="paragraph" w:customStyle="1" w:styleId="pf0">
    <w:name w:val="pf0"/>
    <w:basedOn w:val="Normal"/>
    <w:rsid w:val="00CD0C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CD0C2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2115">
      <w:bodyDiv w:val="1"/>
      <w:marLeft w:val="0"/>
      <w:marRight w:val="0"/>
      <w:marTop w:val="0"/>
      <w:marBottom w:val="0"/>
      <w:divBdr>
        <w:top w:val="none" w:sz="0" w:space="0" w:color="auto"/>
        <w:left w:val="none" w:sz="0" w:space="0" w:color="auto"/>
        <w:bottom w:val="none" w:sz="0" w:space="0" w:color="auto"/>
        <w:right w:val="none" w:sz="0" w:space="0" w:color="auto"/>
      </w:divBdr>
      <w:divsChild>
        <w:div w:id="1878083872">
          <w:marLeft w:val="0"/>
          <w:marRight w:val="0"/>
          <w:marTop w:val="0"/>
          <w:marBottom w:val="0"/>
          <w:divBdr>
            <w:top w:val="none" w:sz="0" w:space="0" w:color="auto"/>
            <w:left w:val="none" w:sz="0" w:space="0" w:color="auto"/>
            <w:bottom w:val="none" w:sz="0" w:space="0" w:color="auto"/>
            <w:right w:val="none" w:sz="0" w:space="0" w:color="auto"/>
          </w:divBdr>
        </w:div>
        <w:div w:id="361365674">
          <w:marLeft w:val="0"/>
          <w:marRight w:val="0"/>
          <w:marTop w:val="0"/>
          <w:marBottom w:val="0"/>
          <w:divBdr>
            <w:top w:val="none" w:sz="0" w:space="0" w:color="auto"/>
            <w:left w:val="none" w:sz="0" w:space="0" w:color="auto"/>
            <w:bottom w:val="none" w:sz="0" w:space="0" w:color="auto"/>
            <w:right w:val="none" w:sz="0" w:space="0" w:color="auto"/>
          </w:divBdr>
          <w:divsChild>
            <w:div w:id="272594349">
              <w:marLeft w:val="0"/>
              <w:marRight w:val="0"/>
              <w:marTop w:val="0"/>
              <w:marBottom w:val="0"/>
              <w:divBdr>
                <w:top w:val="none" w:sz="0" w:space="0" w:color="auto"/>
                <w:left w:val="none" w:sz="0" w:space="0" w:color="auto"/>
                <w:bottom w:val="none" w:sz="0" w:space="0" w:color="auto"/>
                <w:right w:val="none" w:sz="0" w:space="0" w:color="auto"/>
              </w:divBdr>
              <w:divsChild>
                <w:div w:id="2114665284">
                  <w:marLeft w:val="0"/>
                  <w:marRight w:val="0"/>
                  <w:marTop w:val="0"/>
                  <w:marBottom w:val="0"/>
                  <w:divBdr>
                    <w:top w:val="none" w:sz="0" w:space="0" w:color="auto"/>
                    <w:left w:val="none" w:sz="0" w:space="0" w:color="auto"/>
                    <w:bottom w:val="none" w:sz="0" w:space="0" w:color="auto"/>
                    <w:right w:val="none" w:sz="0" w:space="0" w:color="auto"/>
                  </w:divBdr>
                  <w:divsChild>
                    <w:div w:id="1921719495">
                      <w:marLeft w:val="0"/>
                      <w:marRight w:val="0"/>
                      <w:marTop w:val="0"/>
                      <w:marBottom w:val="0"/>
                      <w:divBdr>
                        <w:top w:val="none" w:sz="0" w:space="0" w:color="auto"/>
                        <w:left w:val="none" w:sz="0" w:space="0" w:color="auto"/>
                        <w:bottom w:val="none" w:sz="0" w:space="0" w:color="auto"/>
                        <w:right w:val="none" w:sz="0" w:space="0" w:color="auto"/>
                      </w:divBdr>
                    </w:div>
                  </w:divsChild>
                </w:div>
                <w:div w:id="1434132222">
                  <w:marLeft w:val="0"/>
                  <w:marRight w:val="0"/>
                  <w:marTop w:val="0"/>
                  <w:marBottom w:val="0"/>
                  <w:divBdr>
                    <w:top w:val="none" w:sz="0" w:space="0" w:color="auto"/>
                    <w:left w:val="none" w:sz="0" w:space="0" w:color="auto"/>
                    <w:bottom w:val="none" w:sz="0" w:space="0" w:color="auto"/>
                    <w:right w:val="none" w:sz="0" w:space="0" w:color="auto"/>
                  </w:divBdr>
                  <w:divsChild>
                    <w:div w:id="8214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63333">
      <w:bodyDiv w:val="1"/>
      <w:marLeft w:val="0"/>
      <w:marRight w:val="0"/>
      <w:marTop w:val="0"/>
      <w:marBottom w:val="0"/>
      <w:divBdr>
        <w:top w:val="none" w:sz="0" w:space="0" w:color="auto"/>
        <w:left w:val="none" w:sz="0" w:space="0" w:color="auto"/>
        <w:bottom w:val="none" w:sz="0" w:space="0" w:color="auto"/>
        <w:right w:val="none" w:sz="0" w:space="0" w:color="auto"/>
      </w:divBdr>
    </w:div>
    <w:div w:id="178275405">
      <w:bodyDiv w:val="1"/>
      <w:marLeft w:val="0"/>
      <w:marRight w:val="0"/>
      <w:marTop w:val="0"/>
      <w:marBottom w:val="0"/>
      <w:divBdr>
        <w:top w:val="none" w:sz="0" w:space="0" w:color="auto"/>
        <w:left w:val="none" w:sz="0" w:space="0" w:color="auto"/>
        <w:bottom w:val="none" w:sz="0" w:space="0" w:color="auto"/>
        <w:right w:val="none" w:sz="0" w:space="0" w:color="auto"/>
      </w:divBdr>
      <w:divsChild>
        <w:div w:id="1919630350">
          <w:marLeft w:val="446"/>
          <w:marRight w:val="0"/>
          <w:marTop w:val="200"/>
          <w:marBottom w:val="0"/>
          <w:divBdr>
            <w:top w:val="none" w:sz="0" w:space="0" w:color="auto"/>
            <w:left w:val="none" w:sz="0" w:space="0" w:color="auto"/>
            <w:bottom w:val="none" w:sz="0" w:space="0" w:color="auto"/>
            <w:right w:val="none" w:sz="0" w:space="0" w:color="auto"/>
          </w:divBdr>
        </w:div>
        <w:div w:id="910237636">
          <w:marLeft w:val="446"/>
          <w:marRight w:val="0"/>
          <w:marTop w:val="200"/>
          <w:marBottom w:val="0"/>
          <w:divBdr>
            <w:top w:val="none" w:sz="0" w:space="0" w:color="auto"/>
            <w:left w:val="none" w:sz="0" w:space="0" w:color="auto"/>
            <w:bottom w:val="none" w:sz="0" w:space="0" w:color="auto"/>
            <w:right w:val="none" w:sz="0" w:space="0" w:color="auto"/>
          </w:divBdr>
        </w:div>
        <w:div w:id="2001689794">
          <w:marLeft w:val="446"/>
          <w:marRight w:val="0"/>
          <w:marTop w:val="200"/>
          <w:marBottom w:val="0"/>
          <w:divBdr>
            <w:top w:val="none" w:sz="0" w:space="0" w:color="auto"/>
            <w:left w:val="none" w:sz="0" w:space="0" w:color="auto"/>
            <w:bottom w:val="none" w:sz="0" w:space="0" w:color="auto"/>
            <w:right w:val="none" w:sz="0" w:space="0" w:color="auto"/>
          </w:divBdr>
        </w:div>
        <w:div w:id="1564876051">
          <w:marLeft w:val="446"/>
          <w:marRight w:val="0"/>
          <w:marTop w:val="200"/>
          <w:marBottom w:val="0"/>
          <w:divBdr>
            <w:top w:val="none" w:sz="0" w:space="0" w:color="auto"/>
            <w:left w:val="none" w:sz="0" w:space="0" w:color="auto"/>
            <w:bottom w:val="none" w:sz="0" w:space="0" w:color="auto"/>
            <w:right w:val="none" w:sz="0" w:space="0" w:color="auto"/>
          </w:divBdr>
        </w:div>
        <w:div w:id="2044361257">
          <w:marLeft w:val="446"/>
          <w:marRight w:val="0"/>
          <w:marTop w:val="200"/>
          <w:marBottom w:val="0"/>
          <w:divBdr>
            <w:top w:val="none" w:sz="0" w:space="0" w:color="auto"/>
            <w:left w:val="none" w:sz="0" w:space="0" w:color="auto"/>
            <w:bottom w:val="none" w:sz="0" w:space="0" w:color="auto"/>
            <w:right w:val="none" w:sz="0" w:space="0" w:color="auto"/>
          </w:divBdr>
        </w:div>
        <w:div w:id="180509355">
          <w:marLeft w:val="446"/>
          <w:marRight w:val="0"/>
          <w:marTop w:val="200"/>
          <w:marBottom w:val="0"/>
          <w:divBdr>
            <w:top w:val="none" w:sz="0" w:space="0" w:color="auto"/>
            <w:left w:val="none" w:sz="0" w:space="0" w:color="auto"/>
            <w:bottom w:val="none" w:sz="0" w:space="0" w:color="auto"/>
            <w:right w:val="none" w:sz="0" w:space="0" w:color="auto"/>
          </w:divBdr>
        </w:div>
        <w:div w:id="2100054008">
          <w:marLeft w:val="446"/>
          <w:marRight w:val="0"/>
          <w:marTop w:val="200"/>
          <w:marBottom w:val="0"/>
          <w:divBdr>
            <w:top w:val="none" w:sz="0" w:space="0" w:color="auto"/>
            <w:left w:val="none" w:sz="0" w:space="0" w:color="auto"/>
            <w:bottom w:val="none" w:sz="0" w:space="0" w:color="auto"/>
            <w:right w:val="none" w:sz="0" w:space="0" w:color="auto"/>
          </w:divBdr>
        </w:div>
      </w:divsChild>
    </w:div>
    <w:div w:id="334261736">
      <w:bodyDiv w:val="1"/>
      <w:marLeft w:val="0"/>
      <w:marRight w:val="0"/>
      <w:marTop w:val="0"/>
      <w:marBottom w:val="0"/>
      <w:divBdr>
        <w:top w:val="none" w:sz="0" w:space="0" w:color="auto"/>
        <w:left w:val="none" w:sz="0" w:space="0" w:color="auto"/>
        <w:bottom w:val="none" w:sz="0" w:space="0" w:color="auto"/>
        <w:right w:val="none" w:sz="0" w:space="0" w:color="auto"/>
      </w:divBdr>
    </w:div>
    <w:div w:id="475950537">
      <w:bodyDiv w:val="1"/>
      <w:marLeft w:val="0"/>
      <w:marRight w:val="0"/>
      <w:marTop w:val="0"/>
      <w:marBottom w:val="0"/>
      <w:divBdr>
        <w:top w:val="none" w:sz="0" w:space="0" w:color="auto"/>
        <w:left w:val="none" w:sz="0" w:space="0" w:color="auto"/>
        <w:bottom w:val="none" w:sz="0" w:space="0" w:color="auto"/>
        <w:right w:val="none" w:sz="0" w:space="0" w:color="auto"/>
      </w:divBdr>
    </w:div>
    <w:div w:id="820777433">
      <w:bodyDiv w:val="1"/>
      <w:marLeft w:val="0"/>
      <w:marRight w:val="0"/>
      <w:marTop w:val="0"/>
      <w:marBottom w:val="0"/>
      <w:divBdr>
        <w:top w:val="none" w:sz="0" w:space="0" w:color="auto"/>
        <w:left w:val="none" w:sz="0" w:space="0" w:color="auto"/>
        <w:bottom w:val="none" w:sz="0" w:space="0" w:color="auto"/>
        <w:right w:val="none" w:sz="0" w:space="0" w:color="auto"/>
      </w:divBdr>
    </w:div>
    <w:div w:id="873032666">
      <w:bodyDiv w:val="1"/>
      <w:marLeft w:val="0"/>
      <w:marRight w:val="0"/>
      <w:marTop w:val="0"/>
      <w:marBottom w:val="0"/>
      <w:divBdr>
        <w:top w:val="none" w:sz="0" w:space="0" w:color="auto"/>
        <w:left w:val="none" w:sz="0" w:space="0" w:color="auto"/>
        <w:bottom w:val="none" w:sz="0" w:space="0" w:color="auto"/>
        <w:right w:val="none" w:sz="0" w:space="0" w:color="auto"/>
      </w:divBdr>
    </w:div>
    <w:div w:id="912667896">
      <w:bodyDiv w:val="1"/>
      <w:marLeft w:val="0"/>
      <w:marRight w:val="0"/>
      <w:marTop w:val="0"/>
      <w:marBottom w:val="0"/>
      <w:divBdr>
        <w:top w:val="none" w:sz="0" w:space="0" w:color="auto"/>
        <w:left w:val="none" w:sz="0" w:space="0" w:color="auto"/>
        <w:bottom w:val="none" w:sz="0" w:space="0" w:color="auto"/>
        <w:right w:val="none" w:sz="0" w:space="0" w:color="auto"/>
      </w:divBdr>
    </w:div>
    <w:div w:id="958796687">
      <w:bodyDiv w:val="1"/>
      <w:marLeft w:val="0"/>
      <w:marRight w:val="0"/>
      <w:marTop w:val="0"/>
      <w:marBottom w:val="0"/>
      <w:divBdr>
        <w:top w:val="none" w:sz="0" w:space="0" w:color="auto"/>
        <w:left w:val="none" w:sz="0" w:space="0" w:color="auto"/>
        <w:bottom w:val="none" w:sz="0" w:space="0" w:color="auto"/>
        <w:right w:val="none" w:sz="0" w:space="0" w:color="auto"/>
      </w:divBdr>
    </w:div>
    <w:div w:id="1114059232">
      <w:bodyDiv w:val="1"/>
      <w:marLeft w:val="0"/>
      <w:marRight w:val="0"/>
      <w:marTop w:val="0"/>
      <w:marBottom w:val="0"/>
      <w:divBdr>
        <w:top w:val="none" w:sz="0" w:space="0" w:color="auto"/>
        <w:left w:val="none" w:sz="0" w:space="0" w:color="auto"/>
        <w:bottom w:val="none" w:sz="0" w:space="0" w:color="auto"/>
        <w:right w:val="none" w:sz="0" w:space="0" w:color="auto"/>
      </w:divBdr>
    </w:div>
    <w:div w:id="1422413367">
      <w:bodyDiv w:val="1"/>
      <w:marLeft w:val="0"/>
      <w:marRight w:val="0"/>
      <w:marTop w:val="0"/>
      <w:marBottom w:val="0"/>
      <w:divBdr>
        <w:top w:val="none" w:sz="0" w:space="0" w:color="auto"/>
        <w:left w:val="none" w:sz="0" w:space="0" w:color="auto"/>
        <w:bottom w:val="none" w:sz="0" w:space="0" w:color="auto"/>
        <w:right w:val="none" w:sz="0" w:space="0" w:color="auto"/>
      </w:divBdr>
      <w:divsChild>
        <w:div w:id="716004234">
          <w:marLeft w:val="0"/>
          <w:marRight w:val="0"/>
          <w:marTop w:val="0"/>
          <w:marBottom w:val="0"/>
          <w:divBdr>
            <w:top w:val="none" w:sz="0" w:space="0" w:color="auto"/>
            <w:left w:val="none" w:sz="0" w:space="0" w:color="auto"/>
            <w:bottom w:val="none" w:sz="0" w:space="0" w:color="auto"/>
            <w:right w:val="none" w:sz="0" w:space="0" w:color="auto"/>
          </w:divBdr>
          <w:divsChild>
            <w:div w:id="1148284216">
              <w:marLeft w:val="0"/>
              <w:marRight w:val="0"/>
              <w:marTop w:val="0"/>
              <w:marBottom w:val="0"/>
              <w:divBdr>
                <w:top w:val="none" w:sz="0" w:space="0" w:color="auto"/>
                <w:left w:val="none" w:sz="0" w:space="0" w:color="auto"/>
                <w:bottom w:val="none" w:sz="0" w:space="0" w:color="auto"/>
                <w:right w:val="none" w:sz="0" w:space="0" w:color="auto"/>
              </w:divBdr>
              <w:divsChild>
                <w:div w:id="297227722">
                  <w:marLeft w:val="0"/>
                  <w:marRight w:val="0"/>
                  <w:marTop w:val="0"/>
                  <w:marBottom w:val="0"/>
                  <w:divBdr>
                    <w:top w:val="none" w:sz="0" w:space="0" w:color="auto"/>
                    <w:left w:val="none" w:sz="0" w:space="0" w:color="auto"/>
                    <w:bottom w:val="none" w:sz="0" w:space="0" w:color="auto"/>
                    <w:right w:val="none" w:sz="0" w:space="0" w:color="auto"/>
                  </w:divBdr>
                  <w:divsChild>
                    <w:div w:id="1180239896">
                      <w:marLeft w:val="0"/>
                      <w:marRight w:val="0"/>
                      <w:marTop w:val="0"/>
                      <w:marBottom w:val="0"/>
                      <w:divBdr>
                        <w:top w:val="none" w:sz="0" w:space="0" w:color="auto"/>
                        <w:left w:val="none" w:sz="0" w:space="0" w:color="auto"/>
                        <w:bottom w:val="none" w:sz="0" w:space="0" w:color="auto"/>
                        <w:right w:val="none" w:sz="0" w:space="0" w:color="auto"/>
                      </w:divBdr>
                      <w:divsChild>
                        <w:div w:id="206377096">
                          <w:marLeft w:val="0"/>
                          <w:marRight w:val="0"/>
                          <w:marTop w:val="0"/>
                          <w:marBottom w:val="0"/>
                          <w:divBdr>
                            <w:top w:val="none" w:sz="0" w:space="0" w:color="auto"/>
                            <w:left w:val="none" w:sz="0" w:space="0" w:color="auto"/>
                            <w:bottom w:val="none" w:sz="0" w:space="0" w:color="auto"/>
                            <w:right w:val="none" w:sz="0" w:space="0" w:color="auto"/>
                          </w:divBdr>
                          <w:divsChild>
                            <w:div w:id="783578194">
                              <w:marLeft w:val="0"/>
                              <w:marRight w:val="0"/>
                              <w:marTop w:val="0"/>
                              <w:marBottom w:val="0"/>
                              <w:divBdr>
                                <w:top w:val="none" w:sz="0" w:space="0" w:color="auto"/>
                                <w:left w:val="none" w:sz="0" w:space="0" w:color="auto"/>
                                <w:bottom w:val="none" w:sz="0" w:space="0" w:color="auto"/>
                                <w:right w:val="none" w:sz="0" w:space="0" w:color="auto"/>
                              </w:divBdr>
                            </w:div>
                            <w:div w:id="254362676">
                              <w:marLeft w:val="0"/>
                              <w:marRight w:val="0"/>
                              <w:marTop w:val="0"/>
                              <w:marBottom w:val="0"/>
                              <w:divBdr>
                                <w:top w:val="none" w:sz="0" w:space="0" w:color="auto"/>
                                <w:left w:val="none" w:sz="0" w:space="0" w:color="auto"/>
                                <w:bottom w:val="none" w:sz="0" w:space="0" w:color="auto"/>
                                <w:right w:val="none" w:sz="0" w:space="0" w:color="auto"/>
                              </w:divBdr>
                              <w:divsChild>
                                <w:div w:id="573315344">
                                  <w:marLeft w:val="0"/>
                                  <w:marRight w:val="0"/>
                                  <w:marTop w:val="0"/>
                                  <w:marBottom w:val="0"/>
                                  <w:divBdr>
                                    <w:top w:val="none" w:sz="0" w:space="0" w:color="auto"/>
                                    <w:left w:val="none" w:sz="0" w:space="0" w:color="auto"/>
                                    <w:bottom w:val="none" w:sz="0" w:space="0" w:color="auto"/>
                                    <w:right w:val="none" w:sz="0" w:space="0" w:color="auto"/>
                                  </w:divBdr>
                                  <w:divsChild>
                                    <w:div w:id="1010253619">
                                      <w:marLeft w:val="0"/>
                                      <w:marRight w:val="0"/>
                                      <w:marTop w:val="0"/>
                                      <w:marBottom w:val="0"/>
                                      <w:divBdr>
                                        <w:top w:val="none" w:sz="0" w:space="0" w:color="auto"/>
                                        <w:left w:val="none" w:sz="0" w:space="0" w:color="auto"/>
                                        <w:bottom w:val="none" w:sz="0" w:space="0" w:color="auto"/>
                                        <w:right w:val="none" w:sz="0" w:space="0" w:color="auto"/>
                                      </w:divBdr>
                                      <w:divsChild>
                                        <w:div w:id="2094737796">
                                          <w:marLeft w:val="0"/>
                                          <w:marRight w:val="0"/>
                                          <w:marTop w:val="0"/>
                                          <w:marBottom w:val="0"/>
                                          <w:divBdr>
                                            <w:top w:val="none" w:sz="0" w:space="0" w:color="auto"/>
                                            <w:left w:val="none" w:sz="0" w:space="0" w:color="auto"/>
                                            <w:bottom w:val="none" w:sz="0" w:space="0" w:color="auto"/>
                                            <w:right w:val="none" w:sz="0" w:space="0" w:color="auto"/>
                                          </w:divBdr>
                                          <w:divsChild>
                                            <w:div w:id="1527982436">
                                              <w:marLeft w:val="0"/>
                                              <w:marRight w:val="0"/>
                                              <w:marTop w:val="0"/>
                                              <w:marBottom w:val="0"/>
                                              <w:divBdr>
                                                <w:top w:val="none" w:sz="0" w:space="0" w:color="auto"/>
                                                <w:left w:val="none" w:sz="0" w:space="0" w:color="auto"/>
                                                <w:bottom w:val="none" w:sz="0" w:space="0" w:color="auto"/>
                                                <w:right w:val="none" w:sz="0" w:space="0" w:color="auto"/>
                                              </w:divBdr>
                                              <w:divsChild>
                                                <w:div w:id="473521918">
                                                  <w:marLeft w:val="0"/>
                                                  <w:marRight w:val="0"/>
                                                  <w:marTop w:val="0"/>
                                                  <w:marBottom w:val="0"/>
                                                  <w:divBdr>
                                                    <w:top w:val="none" w:sz="0" w:space="0" w:color="auto"/>
                                                    <w:left w:val="none" w:sz="0" w:space="0" w:color="auto"/>
                                                    <w:bottom w:val="none" w:sz="0" w:space="0" w:color="auto"/>
                                                    <w:right w:val="none" w:sz="0" w:space="0" w:color="auto"/>
                                                  </w:divBdr>
                                                </w:div>
                                              </w:divsChild>
                                            </w:div>
                                            <w:div w:id="2064479301">
                                              <w:marLeft w:val="0"/>
                                              <w:marRight w:val="0"/>
                                              <w:marTop w:val="0"/>
                                              <w:marBottom w:val="0"/>
                                              <w:divBdr>
                                                <w:top w:val="none" w:sz="0" w:space="0" w:color="auto"/>
                                                <w:left w:val="none" w:sz="0" w:space="0" w:color="auto"/>
                                                <w:bottom w:val="none" w:sz="0" w:space="0" w:color="auto"/>
                                                <w:right w:val="none" w:sz="0" w:space="0" w:color="auto"/>
                                              </w:divBdr>
                                              <w:divsChild>
                                                <w:div w:id="2037922219">
                                                  <w:marLeft w:val="0"/>
                                                  <w:marRight w:val="0"/>
                                                  <w:marTop w:val="0"/>
                                                  <w:marBottom w:val="0"/>
                                                  <w:divBdr>
                                                    <w:top w:val="none" w:sz="0" w:space="0" w:color="auto"/>
                                                    <w:left w:val="none" w:sz="0" w:space="0" w:color="auto"/>
                                                    <w:bottom w:val="none" w:sz="0" w:space="0" w:color="auto"/>
                                                    <w:right w:val="none" w:sz="0" w:space="0" w:color="auto"/>
                                                  </w:divBdr>
                                                </w:div>
                                              </w:divsChild>
                                            </w:div>
                                            <w:div w:id="515920701">
                                              <w:marLeft w:val="0"/>
                                              <w:marRight w:val="0"/>
                                              <w:marTop w:val="0"/>
                                              <w:marBottom w:val="0"/>
                                              <w:divBdr>
                                                <w:top w:val="none" w:sz="0" w:space="0" w:color="auto"/>
                                                <w:left w:val="none" w:sz="0" w:space="0" w:color="auto"/>
                                                <w:bottom w:val="none" w:sz="0" w:space="0" w:color="auto"/>
                                                <w:right w:val="none" w:sz="0" w:space="0" w:color="auto"/>
                                              </w:divBdr>
                                              <w:divsChild>
                                                <w:div w:id="83376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3225122">
      <w:bodyDiv w:val="1"/>
      <w:marLeft w:val="0"/>
      <w:marRight w:val="0"/>
      <w:marTop w:val="0"/>
      <w:marBottom w:val="0"/>
      <w:divBdr>
        <w:top w:val="none" w:sz="0" w:space="0" w:color="auto"/>
        <w:left w:val="none" w:sz="0" w:space="0" w:color="auto"/>
        <w:bottom w:val="none" w:sz="0" w:space="0" w:color="auto"/>
        <w:right w:val="none" w:sz="0" w:space="0" w:color="auto"/>
      </w:divBdr>
    </w:div>
    <w:div w:id="1687713052">
      <w:bodyDiv w:val="1"/>
      <w:marLeft w:val="0"/>
      <w:marRight w:val="0"/>
      <w:marTop w:val="0"/>
      <w:marBottom w:val="0"/>
      <w:divBdr>
        <w:top w:val="none" w:sz="0" w:space="0" w:color="auto"/>
        <w:left w:val="none" w:sz="0" w:space="0" w:color="auto"/>
        <w:bottom w:val="none" w:sz="0" w:space="0" w:color="auto"/>
        <w:right w:val="none" w:sz="0" w:space="0" w:color="auto"/>
      </w:divBdr>
      <w:divsChild>
        <w:div w:id="1109083708">
          <w:marLeft w:val="0"/>
          <w:marRight w:val="0"/>
          <w:marTop w:val="0"/>
          <w:marBottom w:val="0"/>
          <w:divBdr>
            <w:top w:val="none" w:sz="0" w:space="0" w:color="auto"/>
            <w:left w:val="none" w:sz="0" w:space="0" w:color="auto"/>
            <w:bottom w:val="none" w:sz="0" w:space="0" w:color="auto"/>
            <w:right w:val="none" w:sz="0" w:space="0" w:color="auto"/>
          </w:divBdr>
        </w:div>
        <w:div w:id="1714839561">
          <w:marLeft w:val="0"/>
          <w:marRight w:val="0"/>
          <w:marTop w:val="0"/>
          <w:marBottom w:val="0"/>
          <w:divBdr>
            <w:top w:val="none" w:sz="0" w:space="0" w:color="auto"/>
            <w:left w:val="none" w:sz="0" w:space="0" w:color="auto"/>
            <w:bottom w:val="none" w:sz="0" w:space="0" w:color="auto"/>
            <w:right w:val="none" w:sz="0" w:space="0" w:color="auto"/>
          </w:divBdr>
          <w:divsChild>
            <w:div w:id="686830581">
              <w:marLeft w:val="0"/>
              <w:marRight w:val="0"/>
              <w:marTop w:val="0"/>
              <w:marBottom w:val="0"/>
              <w:divBdr>
                <w:top w:val="none" w:sz="0" w:space="0" w:color="auto"/>
                <w:left w:val="none" w:sz="0" w:space="0" w:color="auto"/>
                <w:bottom w:val="none" w:sz="0" w:space="0" w:color="auto"/>
                <w:right w:val="none" w:sz="0" w:space="0" w:color="auto"/>
              </w:divBdr>
              <w:divsChild>
                <w:div w:id="1472016010">
                  <w:marLeft w:val="0"/>
                  <w:marRight w:val="0"/>
                  <w:marTop w:val="0"/>
                  <w:marBottom w:val="0"/>
                  <w:divBdr>
                    <w:top w:val="none" w:sz="0" w:space="0" w:color="auto"/>
                    <w:left w:val="none" w:sz="0" w:space="0" w:color="auto"/>
                    <w:bottom w:val="none" w:sz="0" w:space="0" w:color="auto"/>
                    <w:right w:val="none" w:sz="0" w:space="0" w:color="auto"/>
                  </w:divBdr>
                  <w:divsChild>
                    <w:div w:id="2061204271">
                      <w:marLeft w:val="0"/>
                      <w:marRight w:val="0"/>
                      <w:marTop w:val="0"/>
                      <w:marBottom w:val="0"/>
                      <w:divBdr>
                        <w:top w:val="none" w:sz="0" w:space="0" w:color="auto"/>
                        <w:left w:val="none" w:sz="0" w:space="0" w:color="auto"/>
                        <w:bottom w:val="none" w:sz="0" w:space="0" w:color="auto"/>
                        <w:right w:val="none" w:sz="0" w:space="0" w:color="auto"/>
                      </w:divBdr>
                    </w:div>
                  </w:divsChild>
                </w:div>
                <w:div w:id="332881707">
                  <w:marLeft w:val="0"/>
                  <w:marRight w:val="0"/>
                  <w:marTop w:val="0"/>
                  <w:marBottom w:val="0"/>
                  <w:divBdr>
                    <w:top w:val="none" w:sz="0" w:space="0" w:color="auto"/>
                    <w:left w:val="none" w:sz="0" w:space="0" w:color="auto"/>
                    <w:bottom w:val="none" w:sz="0" w:space="0" w:color="auto"/>
                    <w:right w:val="none" w:sz="0" w:space="0" w:color="auto"/>
                  </w:divBdr>
                  <w:divsChild>
                    <w:div w:id="12812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088079">
      <w:bodyDiv w:val="1"/>
      <w:marLeft w:val="0"/>
      <w:marRight w:val="0"/>
      <w:marTop w:val="0"/>
      <w:marBottom w:val="0"/>
      <w:divBdr>
        <w:top w:val="none" w:sz="0" w:space="0" w:color="auto"/>
        <w:left w:val="none" w:sz="0" w:space="0" w:color="auto"/>
        <w:bottom w:val="none" w:sz="0" w:space="0" w:color="auto"/>
        <w:right w:val="none" w:sz="0" w:space="0" w:color="auto"/>
      </w:divBdr>
    </w:div>
    <w:div w:id="1768505425">
      <w:bodyDiv w:val="1"/>
      <w:marLeft w:val="0"/>
      <w:marRight w:val="0"/>
      <w:marTop w:val="0"/>
      <w:marBottom w:val="0"/>
      <w:divBdr>
        <w:top w:val="none" w:sz="0" w:space="0" w:color="auto"/>
        <w:left w:val="none" w:sz="0" w:space="0" w:color="auto"/>
        <w:bottom w:val="none" w:sz="0" w:space="0" w:color="auto"/>
        <w:right w:val="none" w:sz="0" w:space="0" w:color="auto"/>
      </w:divBdr>
    </w:div>
    <w:div w:id="1902672513">
      <w:bodyDiv w:val="1"/>
      <w:marLeft w:val="0"/>
      <w:marRight w:val="0"/>
      <w:marTop w:val="0"/>
      <w:marBottom w:val="0"/>
      <w:divBdr>
        <w:top w:val="none" w:sz="0" w:space="0" w:color="auto"/>
        <w:left w:val="none" w:sz="0" w:space="0" w:color="auto"/>
        <w:bottom w:val="none" w:sz="0" w:space="0" w:color="auto"/>
        <w:right w:val="none" w:sz="0" w:space="0" w:color="auto"/>
      </w:divBdr>
    </w:div>
    <w:div w:id="2094087166">
      <w:bodyDiv w:val="1"/>
      <w:marLeft w:val="0"/>
      <w:marRight w:val="0"/>
      <w:marTop w:val="0"/>
      <w:marBottom w:val="0"/>
      <w:divBdr>
        <w:top w:val="none" w:sz="0" w:space="0" w:color="auto"/>
        <w:left w:val="none" w:sz="0" w:space="0" w:color="auto"/>
        <w:bottom w:val="none" w:sz="0" w:space="0" w:color="auto"/>
        <w:right w:val="none" w:sz="0" w:space="0" w:color="auto"/>
      </w:divBdr>
      <w:divsChild>
        <w:div w:id="1078282534">
          <w:marLeft w:val="0"/>
          <w:marRight w:val="0"/>
          <w:marTop w:val="0"/>
          <w:marBottom w:val="0"/>
          <w:divBdr>
            <w:top w:val="none" w:sz="0" w:space="0" w:color="auto"/>
            <w:left w:val="none" w:sz="0" w:space="0" w:color="auto"/>
            <w:bottom w:val="none" w:sz="0" w:space="0" w:color="auto"/>
            <w:right w:val="none" w:sz="0" w:space="0" w:color="auto"/>
          </w:divBdr>
          <w:divsChild>
            <w:div w:id="1082534072">
              <w:marLeft w:val="0"/>
              <w:marRight w:val="0"/>
              <w:marTop w:val="0"/>
              <w:marBottom w:val="0"/>
              <w:divBdr>
                <w:top w:val="none" w:sz="0" w:space="0" w:color="auto"/>
                <w:left w:val="none" w:sz="0" w:space="0" w:color="auto"/>
                <w:bottom w:val="none" w:sz="0" w:space="0" w:color="auto"/>
                <w:right w:val="none" w:sz="0" w:space="0" w:color="auto"/>
              </w:divBdr>
            </w:div>
          </w:divsChild>
        </w:div>
        <w:div w:id="1221208467">
          <w:marLeft w:val="0"/>
          <w:marRight w:val="0"/>
          <w:marTop w:val="0"/>
          <w:marBottom w:val="0"/>
          <w:divBdr>
            <w:top w:val="none" w:sz="0" w:space="0" w:color="auto"/>
            <w:left w:val="none" w:sz="0" w:space="0" w:color="auto"/>
            <w:bottom w:val="none" w:sz="0" w:space="0" w:color="auto"/>
            <w:right w:val="none" w:sz="0" w:space="0" w:color="auto"/>
          </w:divBdr>
          <w:divsChild>
            <w:div w:id="783499701">
              <w:marLeft w:val="0"/>
              <w:marRight w:val="0"/>
              <w:marTop w:val="0"/>
              <w:marBottom w:val="0"/>
              <w:divBdr>
                <w:top w:val="none" w:sz="0" w:space="0" w:color="auto"/>
                <w:left w:val="none" w:sz="0" w:space="0" w:color="auto"/>
                <w:bottom w:val="none" w:sz="0" w:space="0" w:color="auto"/>
                <w:right w:val="none" w:sz="0" w:space="0" w:color="auto"/>
              </w:divBdr>
              <w:divsChild>
                <w:div w:id="134632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Apartheid" TargetMode="External"/><Relationship Id="rId18" Type="http://schemas.openxmlformats.org/officeDocument/2006/relationships/hyperlink" Target="https://en.wikipedia.org/wiki/Avril_Coleridge-Taylor" TargetMode="External"/><Relationship Id="rId26" Type="http://schemas.openxmlformats.org/officeDocument/2006/relationships/hyperlink" Target="mailto:culture@croydon.gov.uk" TargetMode="External"/><Relationship Id="rId3" Type="http://schemas.openxmlformats.org/officeDocument/2006/relationships/styles" Target="styles.xml"/><Relationship Id="rId21" Type="http://schemas.openxmlformats.org/officeDocument/2006/relationships/hyperlink" Target="https://en.wikipedia.org/wiki/Coloureds" TargetMode="External"/><Relationship Id="rId7" Type="http://schemas.openxmlformats.org/officeDocument/2006/relationships/endnotes" Target="endnotes.xml"/><Relationship Id="rId12" Type="http://schemas.openxmlformats.org/officeDocument/2006/relationships/hyperlink" Target="mailto:culture@croydon.gov.uk" TargetMode="External"/><Relationship Id="rId17" Type="http://schemas.openxmlformats.org/officeDocument/2006/relationships/hyperlink" Target="https://en.wikipedia.org/wiki/Johannesburg" TargetMode="External"/><Relationship Id="rId25" Type="http://schemas.openxmlformats.org/officeDocument/2006/relationships/hyperlink" Target="https://en.wikipedia.org/wiki/Seaford,_East_Susse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n.wikipedia.org/wiki/Croydon_Airport" TargetMode="External"/><Relationship Id="rId20" Type="http://schemas.openxmlformats.org/officeDocument/2006/relationships/hyperlink" Target="https://en.wikipedia.org/wiki/Biracia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ritagefund.org.uk/what-is-heritage" TargetMode="External"/><Relationship Id="rId24" Type="http://schemas.openxmlformats.org/officeDocument/2006/relationships/hyperlink" Target="https://en.wikipedia.org/wiki/Ghana"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n.wikipedia.org/wiki/Comet_airliner" TargetMode="External"/><Relationship Id="rId23" Type="http://schemas.openxmlformats.org/officeDocument/2006/relationships/hyperlink" Target="https://en.wikipedia.org/wiki/The_Green_Pastures_(play)" TargetMode="External"/><Relationship Id="rId28"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hyperlink" Target="https://en.wikipedia.org/wiki/White_people"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n.wikipedia.org/wiki/De_Havilland" TargetMode="External"/><Relationship Id="rId22" Type="http://schemas.openxmlformats.org/officeDocument/2006/relationships/hyperlink" Target="https://en.wikipedia.org/wiki/Marc_Connelly"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6B42C-B36C-4E70-9C69-54E5C6D9E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5326</Words>
  <Characters>30360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35615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Joanne</dc:creator>
  <cp:keywords/>
  <dc:description/>
  <cp:lastModifiedBy>Mackie, Rosie</cp:lastModifiedBy>
  <cp:revision>5</cp:revision>
  <cp:lastPrinted>2015-03-11T11:32:00Z</cp:lastPrinted>
  <dcterms:created xsi:type="dcterms:W3CDTF">2025-12-19T15:51:00Z</dcterms:created>
  <dcterms:modified xsi:type="dcterms:W3CDTF">2025-12-19T16:32:00Z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1f4a6229,394076e3,51df5b04</vt:lpwstr>
  </property>
  <property fmtid="{D5CDD505-2E9C-101B-9397-08002B2CF9AE}" pid="3" name="ClassificationContentMarkingHeaderFontProps">
    <vt:lpwstr>#000000,10,Aptos</vt:lpwstr>
  </property>
  <property fmtid="{D5CDD505-2E9C-101B-9397-08002B2CF9AE}" pid="4" name="ClassificationContentMarkingHeaderText">
    <vt:lpwstr>Confidential</vt:lpwstr>
  </property>
  <property fmtid="{D5CDD505-2E9C-101B-9397-08002B2CF9AE}" pid="5" name="MSIP_Label_91332cf8-2e79-480f-9e2f-e9fd08f2f809_Enabled">
    <vt:lpwstr>true</vt:lpwstr>
  </property>
  <property fmtid="{D5CDD505-2E9C-101B-9397-08002B2CF9AE}" pid="6" name="MSIP_Label_91332cf8-2e79-480f-9e2f-e9fd08f2f809_SetDate">
    <vt:lpwstr>2025-12-16T18:49:21Z</vt:lpwstr>
  </property>
  <property fmtid="{D5CDD505-2E9C-101B-9397-08002B2CF9AE}" pid="7" name="MSIP_Label_91332cf8-2e79-480f-9e2f-e9fd08f2f809_Method">
    <vt:lpwstr>Standard</vt:lpwstr>
  </property>
  <property fmtid="{D5CDD505-2E9C-101B-9397-08002B2CF9AE}" pid="8" name="MSIP_Label_91332cf8-2e79-480f-9e2f-e9fd08f2f809_Name">
    <vt:lpwstr>Confidential</vt:lpwstr>
  </property>
  <property fmtid="{D5CDD505-2E9C-101B-9397-08002B2CF9AE}" pid="9" name="MSIP_Label_91332cf8-2e79-480f-9e2f-e9fd08f2f809_SiteId">
    <vt:lpwstr>4d9493d1-6949-48eb-9717-85046eca20e8</vt:lpwstr>
  </property>
  <property fmtid="{D5CDD505-2E9C-101B-9397-08002B2CF9AE}" pid="10" name="MSIP_Label_91332cf8-2e79-480f-9e2f-e9fd08f2f809_ActionId">
    <vt:lpwstr>760badfb-3ed2-4162-8ebb-cd172488918a</vt:lpwstr>
  </property>
  <property fmtid="{D5CDD505-2E9C-101B-9397-08002B2CF9AE}" pid="11" name="MSIP_Label_91332cf8-2e79-480f-9e2f-e9fd08f2f809_ContentBits">
    <vt:lpwstr>1</vt:lpwstr>
  </property>
  <property fmtid="{D5CDD505-2E9C-101B-9397-08002B2CF9AE}" pid="12" name="MSIP_Label_91332cf8-2e79-480f-9e2f-e9fd08f2f809_Tag">
    <vt:lpwstr>10, 3, 0, 1</vt:lpwstr>
  </property>
</Properties>
</file>